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1B1" w14:textId="5DA32AB0" w:rsidR="00B96F92" w:rsidRPr="00513AB7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bookmarkStart w:id="0" w:name="_Hlk134812420"/>
      <w:r w:rsidRPr="00513AB7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083211E1" wp14:editId="6A02C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513AB7">
        <w:rPr>
          <w:rFonts w:ascii="Arial" w:hAnsi="Arial" w:cs="Arial"/>
          <w:b/>
          <w:color w:val="A6A6A6" w:themeColor="background1" w:themeShade="A6"/>
          <w:sz w:val="20"/>
          <w:szCs w:val="20"/>
        </w:rPr>
        <w:t>TISKOVÁ ZPRÁVA</w:t>
      </w:r>
    </w:p>
    <w:p w14:paraId="083211B2" w14:textId="77777777" w:rsidR="00152A1F" w:rsidRPr="00513AB7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83211B3" w14:textId="77777777" w:rsidR="003A1B98" w:rsidRPr="00513AB7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C36F8F8" w14:textId="57F50472" w:rsidR="004A57B4" w:rsidRPr="00513AB7" w:rsidRDefault="00B96444" w:rsidP="004D63F7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UBM prodala</w:t>
      </w:r>
      <w:r w:rsidR="00526D98">
        <w:rPr>
          <w:rFonts w:ascii="Arial" w:hAnsi="Arial" w:cs="Arial"/>
          <w:b/>
          <w:szCs w:val="20"/>
        </w:rPr>
        <w:t xml:space="preserve"> jeden bytový dům v projektu Timber Praha investičnímu fondu</w:t>
      </w:r>
    </w:p>
    <w:p w14:paraId="2A464911" w14:textId="77777777" w:rsidR="00262C64" w:rsidRPr="00513AB7" w:rsidRDefault="00262C64" w:rsidP="00EF2795">
      <w:pPr>
        <w:spacing w:after="0" w:line="32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" w:name="_Hlk134800963"/>
    </w:p>
    <w:p w14:paraId="6E17A2D8" w14:textId="74295233" w:rsidR="00B96444" w:rsidRDefault="00157EAD" w:rsidP="0026346D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13AB7">
        <w:rPr>
          <w:rFonts w:ascii="Arial" w:hAnsi="Arial" w:cs="Arial"/>
          <w:b/>
          <w:bCs/>
          <w:i/>
          <w:iCs/>
          <w:sz w:val="20"/>
          <w:szCs w:val="20"/>
        </w:rPr>
        <w:t>(</w:t>
      </w:r>
      <w:bookmarkStart w:id="2" w:name="_Hlk134807586"/>
      <w:r w:rsidRPr="00513AB7">
        <w:rPr>
          <w:rFonts w:ascii="Arial" w:hAnsi="Arial" w:cs="Arial"/>
          <w:b/>
          <w:bCs/>
          <w:i/>
          <w:iCs/>
          <w:sz w:val="20"/>
          <w:szCs w:val="20"/>
        </w:rPr>
        <w:t xml:space="preserve">Praha, </w:t>
      </w:r>
      <w:r w:rsidR="00701ECC"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="006927D4" w:rsidRPr="00513AB7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8E549E" w:rsidRPr="00513AB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86028">
        <w:rPr>
          <w:rFonts w:ascii="Arial" w:hAnsi="Arial" w:cs="Arial"/>
          <w:b/>
          <w:bCs/>
          <w:i/>
          <w:iCs/>
          <w:sz w:val="20"/>
          <w:szCs w:val="20"/>
        </w:rPr>
        <w:t>října</w:t>
      </w:r>
      <w:r w:rsidR="00D534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3AB7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223ADD" w:rsidRPr="00513AB7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513AB7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="0049462D" w:rsidRPr="00513AB7">
        <w:rPr>
          <w:rFonts w:ascii="Arial" w:hAnsi="Arial" w:cs="Arial"/>
          <w:b/>
          <w:bCs/>
          <w:sz w:val="20"/>
          <w:szCs w:val="20"/>
        </w:rPr>
        <w:t>–</w:t>
      </w:r>
      <w:r w:rsidR="00B224C2" w:rsidRPr="00513AB7">
        <w:rPr>
          <w:rFonts w:ascii="Arial" w:hAnsi="Arial" w:cs="Arial"/>
          <w:b/>
          <w:bCs/>
          <w:sz w:val="20"/>
          <w:szCs w:val="20"/>
        </w:rPr>
        <w:t xml:space="preserve"> </w:t>
      </w:r>
      <w:r w:rsidR="00AC41C3"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="00BA71A5" w:rsidRPr="00513AB7">
        <w:rPr>
          <w:rFonts w:ascii="Arial" w:hAnsi="Arial" w:cs="Arial"/>
          <w:b/>
          <w:bCs/>
          <w:sz w:val="20"/>
          <w:szCs w:val="20"/>
        </w:rPr>
        <w:t>UBM Developmen</w:t>
      </w:r>
      <w:r w:rsidR="00BA71A5" w:rsidRPr="00086028">
        <w:rPr>
          <w:rFonts w:ascii="Arial" w:hAnsi="Arial" w:cs="Arial"/>
          <w:b/>
          <w:bCs/>
          <w:sz w:val="20"/>
          <w:szCs w:val="20"/>
        </w:rPr>
        <w:t xml:space="preserve">t </w:t>
      </w:r>
      <w:bookmarkEnd w:id="1"/>
      <w:bookmarkEnd w:id="2"/>
      <w:r w:rsidR="00526D98" w:rsidRPr="000F7ABC">
        <w:rPr>
          <w:rFonts w:ascii="Arial" w:hAnsi="Arial" w:cs="Arial"/>
          <w:b/>
          <w:bCs/>
          <w:sz w:val="20"/>
          <w:szCs w:val="20"/>
        </w:rPr>
        <w:t>Czechia</w:t>
      </w:r>
      <w:r w:rsidR="00526D98">
        <w:rPr>
          <w:rFonts w:ascii="Arial" w:hAnsi="Arial" w:cs="Arial"/>
          <w:b/>
          <w:bCs/>
          <w:sz w:val="20"/>
          <w:szCs w:val="20"/>
        </w:rPr>
        <w:t xml:space="preserve"> </w:t>
      </w:r>
      <w:r w:rsidR="00B96444">
        <w:rPr>
          <w:rFonts w:ascii="Arial" w:hAnsi="Arial" w:cs="Arial"/>
          <w:b/>
          <w:bCs/>
          <w:sz w:val="20"/>
          <w:szCs w:val="20"/>
        </w:rPr>
        <w:t>prodala bytový dům v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 rezidenčním </w:t>
      </w:r>
      <w:r w:rsidR="00B96444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Timber </w:t>
      </w:r>
      <w:r w:rsidR="00B96444">
        <w:rPr>
          <w:rFonts w:ascii="Arial" w:hAnsi="Arial" w:cs="Arial"/>
          <w:b/>
          <w:bCs/>
          <w:sz w:val="20"/>
          <w:szCs w:val="20"/>
        </w:rPr>
        <w:t>Praha</w:t>
      </w:r>
      <w:r w:rsidR="00526D98">
        <w:rPr>
          <w:rFonts w:ascii="Arial" w:hAnsi="Arial" w:cs="Arial"/>
          <w:b/>
          <w:bCs/>
          <w:sz w:val="20"/>
          <w:szCs w:val="20"/>
        </w:rPr>
        <w:t xml:space="preserve"> </w:t>
      </w:r>
      <w:r w:rsidR="004B4EDE">
        <w:rPr>
          <w:rFonts w:ascii="Arial" w:hAnsi="Arial" w:cs="Arial"/>
          <w:b/>
          <w:bCs/>
          <w:sz w:val="20"/>
          <w:szCs w:val="20"/>
        </w:rPr>
        <w:t xml:space="preserve">realitnímu </w:t>
      </w:r>
      <w:r w:rsidR="00B96444">
        <w:rPr>
          <w:rFonts w:ascii="Arial" w:hAnsi="Arial" w:cs="Arial"/>
          <w:b/>
          <w:bCs/>
          <w:sz w:val="20"/>
          <w:szCs w:val="20"/>
        </w:rPr>
        <w:t xml:space="preserve">investičnímu fondu </w:t>
      </w:r>
      <w:r w:rsidR="00B96444" w:rsidRPr="000F3E8A">
        <w:rPr>
          <w:rFonts w:ascii="Arial" w:hAnsi="Arial" w:cs="Arial"/>
          <w:b/>
          <w:bCs/>
          <w:sz w:val="20"/>
          <w:szCs w:val="20"/>
        </w:rPr>
        <w:t>Future</w:t>
      </w:r>
      <w:r w:rsidR="00CD68CD" w:rsidRPr="000F3E8A">
        <w:rPr>
          <w:rFonts w:ascii="Arial" w:hAnsi="Arial" w:cs="Arial"/>
          <w:b/>
          <w:bCs/>
          <w:sz w:val="20"/>
          <w:szCs w:val="20"/>
        </w:rPr>
        <w:t xml:space="preserve"> </w:t>
      </w:r>
      <w:r w:rsidR="00B96444" w:rsidRPr="000F3E8A">
        <w:rPr>
          <w:rFonts w:ascii="Arial" w:hAnsi="Arial" w:cs="Arial"/>
          <w:b/>
          <w:bCs/>
          <w:sz w:val="20"/>
          <w:szCs w:val="20"/>
        </w:rPr>
        <w:t>X</w:t>
      </w:r>
      <w:r w:rsidR="00CD68CD" w:rsidRPr="000F3E8A">
        <w:rPr>
          <w:rFonts w:ascii="Arial" w:hAnsi="Arial" w:cs="Arial"/>
          <w:b/>
          <w:bCs/>
          <w:sz w:val="20"/>
          <w:szCs w:val="20"/>
        </w:rPr>
        <w:t>1</w:t>
      </w:r>
      <w:r w:rsidR="00B96444" w:rsidRPr="000F3E8A">
        <w:rPr>
          <w:rFonts w:ascii="Arial" w:hAnsi="Arial" w:cs="Arial"/>
          <w:b/>
          <w:bCs/>
          <w:sz w:val="20"/>
          <w:szCs w:val="20"/>
        </w:rPr>
        <w:t>.</w:t>
      </w:r>
      <w:r w:rsidR="00B96444">
        <w:rPr>
          <w:rFonts w:ascii="Arial" w:hAnsi="Arial" w:cs="Arial"/>
          <w:b/>
          <w:bCs/>
          <w:sz w:val="20"/>
          <w:szCs w:val="20"/>
        </w:rPr>
        <w:t xml:space="preserve"> </w:t>
      </w:r>
      <w:r w:rsidR="00526D98">
        <w:rPr>
          <w:rFonts w:ascii="Arial" w:hAnsi="Arial" w:cs="Arial"/>
          <w:b/>
          <w:bCs/>
          <w:sz w:val="20"/>
          <w:szCs w:val="20"/>
        </w:rPr>
        <w:t xml:space="preserve">Budova M 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v projektu Timber Praha, představující první vícepodlažní bytové domy ze dřeva na území hlavního města, </w:t>
      </w:r>
      <w:r w:rsidR="00526D98">
        <w:rPr>
          <w:rFonts w:ascii="Arial" w:hAnsi="Arial" w:cs="Arial"/>
          <w:b/>
          <w:bCs/>
          <w:sz w:val="20"/>
          <w:szCs w:val="20"/>
        </w:rPr>
        <w:t>na</w:t>
      </w:r>
      <w:r w:rsidR="00526D98" w:rsidRPr="00526D98">
        <w:rPr>
          <w:rFonts w:ascii="Arial" w:hAnsi="Arial" w:cs="Arial"/>
          <w:b/>
          <w:bCs/>
          <w:sz w:val="20"/>
          <w:szCs w:val="20"/>
        </w:rPr>
        <w:t xml:space="preserve"> téměř 1 000 m</w:t>
      </w:r>
      <w:r w:rsidR="00526D98" w:rsidRPr="00526D98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526D98" w:rsidRPr="00526D98">
        <w:rPr>
          <w:rFonts w:ascii="Arial" w:hAnsi="Arial" w:cs="Arial"/>
          <w:b/>
          <w:bCs/>
          <w:sz w:val="20"/>
          <w:szCs w:val="20"/>
        </w:rPr>
        <w:t xml:space="preserve"> zahrnuje 15 bytů</w:t>
      </w:r>
      <w:r w:rsidR="00526D98">
        <w:rPr>
          <w:rFonts w:ascii="Arial" w:hAnsi="Arial" w:cs="Arial"/>
          <w:b/>
          <w:bCs/>
          <w:sz w:val="20"/>
          <w:szCs w:val="20"/>
        </w:rPr>
        <w:t xml:space="preserve"> o</w:t>
      </w:r>
      <w:r w:rsidR="004353E4">
        <w:rPr>
          <w:rFonts w:ascii="Arial" w:hAnsi="Arial" w:cs="Arial"/>
          <w:b/>
          <w:bCs/>
          <w:sz w:val="20"/>
          <w:szCs w:val="20"/>
        </w:rPr>
        <w:t> </w:t>
      </w:r>
      <w:r w:rsidR="00526D98">
        <w:rPr>
          <w:rFonts w:ascii="Arial" w:hAnsi="Arial" w:cs="Arial"/>
          <w:b/>
          <w:bCs/>
          <w:sz w:val="20"/>
          <w:szCs w:val="20"/>
        </w:rPr>
        <w:t>dispozicích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 </w:t>
      </w:r>
      <w:r w:rsidR="00086028" w:rsidRPr="00301F86">
        <w:rPr>
          <w:rFonts w:ascii="Arial" w:hAnsi="Arial" w:cs="Arial"/>
          <w:b/>
          <w:sz w:val="20"/>
          <w:szCs w:val="20"/>
        </w:rPr>
        <w:t>1+kk až 4+kk o velikostech od 39 m</w:t>
      </w:r>
      <w:r w:rsidR="00086028" w:rsidRPr="00301F8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086028" w:rsidRPr="00301F86">
        <w:rPr>
          <w:rFonts w:ascii="Arial" w:hAnsi="Arial" w:cs="Arial"/>
          <w:b/>
          <w:sz w:val="20"/>
          <w:szCs w:val="20"/>
        </w:rPr>
        <w:t> do 110</w:t>
      </w:r>
      <w:r w:rsidR="00086028">
        <w:rPr>
          <w:rFonts w:ascii="Arial" w:hAnsi="Arial" w:cs="Arial"/>
          <w:b/>
          <w:sz w:val="20"/>
          <w:szCs w:val="20"/>
        </w:rPr>
        <w:t> </w:t>
      </w:r>
      <w:r w:rsidR="00086028" w:rsidRPr="00301F86">
        <w:rPr>
          <w:rFonts w:ascii="Arial" w:hAnsi="Arial" w:cs="Arial"/>
          <w:b/>
          <w:sz w:val="20"/>
          <w:szCs w:val="20"/>
        </w:rPr>
        <w:t>m</w:t>
      </w:r>
      <w:r w:rsidR="00086028" w:rsidRPr="00301F8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26D98">
        <w:rPr>
          <w:rFonts w:ascii="Arial" w:hAnsi="Arial" w:cs="Arial"/>
          <w:b/>
          <w:bCs/>
          <w:sz w:val="20"/>
          <w:szCs w:val="20"/>
        </w:rPr>
        <w:t>.</w:t>
      </w:r>
      <w:r w:rsidR="00B93A5B">
        <w:rPr>
          <w:rFonts w:ascii="Arial" w:hAnsi="Arial" w:cs="Arial"/>
          <w:b/>
          <w:bCs/>
          <w:sz w:val="20"/>
          <w:szCs w:val="20"/>
        </w:rPr>
        <w:t xml:space="preserve"> </w:t>
      </w:r>
      <w:r w:rsidR="00B12030">
        <w:rPr>
          <w:rFonts w:ascii="Arial" w:hAnsi="Arial" w:cs="Arial"/>
          <w:b/>
          <w:bCs/>
          <w:sz w:val="20"/>
          <w:szCs w:val="20"/>
        </w:rPr>
        <w:t xml:space="preserve">Investiční fond zaměřený na </w:t>
      </w:r>
      <w:r w:rsidR="00505E5B">
        <w:rPr>
          <w:rFonts w:ascii="Arial" w:hAnsi="Arial" w:cs="Arial"/>
          <w:b/>
          <w:bCs/>
          <w:sz w:val="20"/>
          <w:szCs w:val="20"/>
        </w:rPr>
        <w:t xml:space="preserve">nemovitosti </w:t>
      </w:r>
      <w:r w:rsidR="00C45F00">
        <w:rPr>
          <w:rFonts w:ascii="Arial" w:hAnsi="Arial" w:cs="Arial"/>
          <w:b/>
          <w:bCs/>
          <w:sz w:val="20"/>
          <w:szCs w:val="20"/>
        </w:rPr>
        <w:t xml:space="preserve">plánuje jednotky zpočátku pronajímat, z dlouhodobého hlediska chystá prodej celého svého portfolia velkému zahraničnímu investorovi. </w:t>
      </w:r>
      <w:r w:rsidR="00086028">
        <w:rPr>
          <w:rFonts w:ascii="Arial" w:hAnsi="Arial" w:cs="Arial"/>
          <w:b/>
          <w:bCs/>
          <w:sz w:val="20"/>
          <w:szCs w:val="20"/>
        </w:rPr>
        <w:t>Future X1 spolupracuje s</w:t>
      </w:r>
      <w:r w:rsidR="00505E5B">
        <w:rPr>
          <w:rFonts w:ascii="Arial" w:hAnsi="Arial" w:cs="Arial"/>
          <w:b/>
          <w:bCs/>
          <w:sz w:val="20"/>
          <w:szCs w:val="20"/>
        </w:rPr>
        <w:t xml:space="preserve"> UBM </w:t>
      </w:r>
      <w:r w:rsidR="00086028">
        <w:rPr>
          <w:rFonts w:ascii="Arial" w:hAnsi="Arial" w:cs="Arial"/>
          <w:b/>
          <w:bCs/>
          <w:sz w:val="20"/>
          <w:szCs w:val="20"/>
        </w:rPr>
        <w:t>ji</w:t>
      </w:r>
      <w:r w:rsidR="00505E5B">
        <w:rPr>
          <w:rFonts w:ascii="Arial" w:hAnsi="Arial" w:cs="Arial"/>
          <w:b/>
          <w:bCs/>
          <w:sz w:val="20"/>
          <w:szCs w:val="20"/>
        </w:rPr>
        <w:t xml:space="preserve">ž dva roky a za tu dobu </w:t>
      </w:r>
      <w:r w:rsidR="00071179">
        <w:rPr>
          <w:rFonts w:ascii="Arial" w:hAnsi="Arial" w:cs="Arial"/>
          <w:b/>
          <w:bCs/>
          <w:sz w:val="20"/>
          <w:szCs w:val="20"/>
        </w:rPr>
        <w:t>od</w:t>
      </w:r>
      <w:r w:rsidR="00526D98">
        <w:rPr>
          <w:rFonts w:ascii="Arial" w:hAnsi="Arial" w:cs="Arial"/>
          <w:b/>
          <w:bCs/>
          <w:sz w:val="20"/>
          <w:szCs w:val="20"/>
        </w:rPr>
        <w:t>koupil</w:t>
      </w:r>
      <w:r w:rsidR="00525F37">
        <w:rPr>
          <w:rFonts w:ascii="Arial" w:hAnsi="Arial" w:cs="Arial"/>
          <w:b/>
          <w:bCs/>
          <w:sz w:val="20"/>
          <w:szCs w:val="20"/>
        </w:rPr>
        <w:t xml:space="preserve"> 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>16 bytů v</w:t>
      </w:r>
      <w:r w:rsidR="00193072">
        <w:rPr>
          <w:rFonts w:ascii="Arial" w:hAnsi="Arial" w:cs="Arial"/>
          <w:b/>
          <w:bCs/>
          <w:sz w:val="20"/>
          <w:szCs w:val="20"/>
        </w:rPr>
        <w:t> 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 xml:space="preserve">rezidenčním </w:t>
      </w:r>
      <w:r w:rsidR="00526D98">
        <w:rPr>
          <w:rFonts w:ascii="Arial" w:hAnsi="Arial" w:cs="Arial"/>
          <w:b/>
          <w:bCs/>
          <w:sz w:val="20"/>
          <w:szCs w:val="20"/>
        </w:rPr>
        <w:t>areálu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 xml:space="preserve"> Arcus City, </w:t>
      </w:r>
      <w:r w:rsidR="00086028">
        <w:rPr>
          <w:rFonts w:ascii="Arial" w:hAnsi="Arial" w:cs="Arial"/>
          <w:b/>
          <w:bCs/>
          <w:sz w:val="20"/>
          <w:szCs w:val="20"/>
        </w:rPr>
        <w:t>devět bytů</w:t>
      </w:r>
      <w:r w:rsidR="00193072">
        <w:rPr>
          <w:rFonts w:ascii="Arial" w:hAnsi="Arial" w:cs="Arial"/>
          <w:b/>
          <w:bCs/>
          <w:sz w:val="20"/>
          <w:szCs w:val="20"/>
        </w:rPr>
        <w:t> 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>v</w:t>
      </w:r>
      <w:r w:rsidR="00193072">
        <w:rPr>
          <w:rFonts w:ascii="Arial" w:hAnsi="Arial" w:cs="Arial"/>
          <w:b/>
          <w:bCs/>
          <w:sz w:val="20"/>
          <w:szCs w:val="20"/>
        </w:rPr>
        <w:t> 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 xml:space="preserve">projektu Astrid Garden 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v pražských Holešovicích 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 xml:space="preserve">a 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čtyři 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>jednotky v</w:t>
      </w:r>
      <w:r w:rsidR="00526D98">
        <w:rPr>
          <w:rFonts w:ascii="Arial" w:hAnsi="Arial" w:cs="Arial"/>
          <w:b/>
          <w:bCs/>
          <w:sz w:val="20"/>
          <w:szCs w:val="20"/>
        </w:rPr>
        <w:t xml:space="preserve"> komplexu </w:t>
      </w:r>
      <w:r w:rsidR="00B96444" w:rsidRPr="00B96444">
        <w:rPr>
          <w:rFonts w:ascii="Arial" w:hAnsi="Arial" w:cs="Arial"/>
          <w:b/>
          <w:bCs/>
          <w:sz w:val="20"/>
          <w:szCs w:val="20"/>
        </w:rPr>
        <w:t>Neugraf</w:t>
      </w:r>
      <w:r w:rsidR="00086028">
        <w:rPr>
          <w:rFonts w:ascii="Arial" w:hAnsi="Arial" w:cs="Arial"/>
          <w:b/>
          <w:bCs/>
          <w:sz w:val="20"/>
          <w:szCs w:val="20"/>
        </w:rPr>
        <w:t xml:space="preserve"> na pražském Smíchově. </w:t>
      </w:r>
    </w:p>
    <w:p w14:paraId="338FEBE8" w14:textId="77777777" w:rsidR="00C45F00" w:rsidRDefault="00C45F00" w:rsidP="00526D98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2568DA41" w14:textId="32D867FC" w:rsidR="002B1143" w:rsidRPr="00680A08" w:rsidRDefault="00526D98" w:rsidP="00526D98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„Původně jsm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>e</w:t>
      </w:r>
      <w:r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>předpokládali, že všechny byty</w:t>
      </w:r>
      <w:r w:rsidR="00CB06D9">
        <w:rPr>
          <w:rStyle w:val="normaltextrun"/>
          <w:rFonts w:ascii="Arial" w:hAnsi="Arial" w:cs="Arial"/>
          <w:i/>
          <w:iCs/>
          <w:sz w:val="20"/>
          <w:szCs w:val="20"/>
        </w:rPr>
        <w:t xml:space="preserve"> v projektu Timber Praha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 xml:space="preserve"> budeme prodávat do osobního vlastnictví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="002B114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>Jsme potěšen</w:t>
      </w:r>
      <w:r w:rsidR="00193072">
        <w:rPr>
          <w:rStyle w:val="normaltextrun"/>
          <w:rFonts w:ascii="Arial" w:hAnsi="Arial" w:cs="Arial"/>
          <w:i/>
          <w:iCs/>
          <w:sz w:val="20"/>
          <w:szCs w:val="20"/>
        </w:rPr>
        <w:t>i</w:t>
      </w:r>
      <w:r w:rsidR="009A4479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, že 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 xml:space="preserve">o </w:t>
      </w:r>
      <w:r w:rsidR="009A4479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naše první bytové domy ze dřeva 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>v</w:t>
      </w:r>
      <w:r w:rsidR="008A4B2D">
        <w:rPr>
          <w:rStyle w:val="normaltextrun"/>
          <w:rFonts w:ascii="Arial" w:hAnsi="Arial" w:cs="Arial"/>
          <w:i/>
          <w:iCs/>
          <w:sz w:val="20"/>
          <w:szCs w:val="20"/>
        </w:rPr>
        <w:t> Česku</w:t>
      </w:r>
      <w:r w:rsidR="002B1143">
        <w:rPr>
          <w:rStyle w:val="normaltextrun"/>
          <w:rFonts w:ascii="Arial" w:hAnsi="Arial" w:cs="Arial"/>
          <w:i/>
          <w:iCs/>
          <w:sz w:val="20"/>
          <w:szCs w:val="20"/>
        </w:rPr>
        <w:t xml:space="preserve"> rychle projevili zájem i</w:t>
      </w:r>
      <w:r w:rsidR="008A4B2D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9A4479">
        <w:rPr>
          <w:rStyle w:val="normaltextrun"/>
          <w:rFonts w:ascii="Arial" w:hAnsi="Arial" w:cs="Arial"/>
          <w:i/>
          <w:iCs/>
          <w:sz w:val="20"/>
          <w:szCs w:val="20"/>
        </w:rPr>
        <w:t>institucionáln</w:t>
      </w:r>
      <w:r w:rsidR="002B1143">
        <w:rPr>
          <w:rStyle w:val="normaltextrun"/>
          <w:rFonts w:ascii="Arial" w:hAnsi="Arial" w:cs="Arial"/>
          <w:i/>
          <w:iCs/>
          <w:sz w:val="20"/>
          <w:szCs w:val="20"/>
        </w:rPr>
        <w:t>í investoři</w:t>
      </w:r>
      <w:r w:rsidR="009A4479" w:rsidRPr="00540D2F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S fondem Future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X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>1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jsme </w:t>
      </w:r>
      <w:r w:rsidR="00565421">
        <w:rPr>
          <w:rStyle w:val="normaltextrun"/>
          <w:rFonts w:ascii="Arial" w:hAnsi="Arial" w:cs="Arial"/>
          <w:i/>
          <w:iCs/>
          <w:sz w:val="20"/>
          <w:szCs w:val="20"/>
        </w:rPr>
        <w:t>s ohledem na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předchozí jednání a vzájemn</w:t>
      </w:r>
      <w:r w:rsidR="00565421">
        <w:rPr>
          <w:rStyle w:val="normaltextrun"/>
          <w:rFonts w:ascii="Arial" w:hAnsi="Arial" w:cs="Arial"/>
          <w:i/>
          <w:iCs/>
          <w:sz w:val="20"/>
          <w:szCs w:val="20"/>
        </w:rPr>
        <w:t>ou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důvě</w:t>
      </w:r>
      <w:r w:rsidR="00B12030">
        <w:rPr>
          <w:rStyle w:val="normaltextrun"/>
          <w:rFonts w:ascii="Arial" w:hAnsi="Arial" w:cs="Arial"/>
          <w:i/>
          <w:iCs/>
          <w:sz w:val="20"/>
          <w:szCs w:val="20"/>
        </w:rPr>
        <w:t>ru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47435B">
        <w:rPr>
          <w:rStyle w:val="normaltextrun"/>
          <w:rFonts w:ascii="Arial" w:hAnsi="Arial" w:cs="Arial"/>
          <w:i/>
          <w:iCs/>
          <w:sz w:val="20"/>
          <w:szCs w:val="20"/>
        </w:rPr>
        <w:t xml:space="preserve">ve velmi krátkém čase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našli shodu</w:t>
      </w:r>
      <w:r w:rsidR="002B1143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“ </w:t>
      </w:r>
      <w:r>
        <w:rPr>
          <w:rStyle w:val="normaltextrun"/>
          <w:rFonts w:ascii="Arial" w:hAnsi="Arial" w:cs="Arial"/>
          <w:sz w:val="20"/>
          <w:szCs w:val="20"/>
        </w:rPr>
        <w:t xml:space="preserve">uvádí </w:t>
      </w:r>
      <w:r w:rsidRPr="00BD5F0F">
        <w:rPr>
          <w:rStyle w:val="normaltextrun"/>
          <w:rFonts w:ascii="Arial" w:hAnsi="Arial" w:cs="Arial"/>
          <w:sz w:val="20"/>
          <w:szCs w:val="20"/>
        </w:rPr>
        <w:t xml:space="preserve">CEO společnosti </w:t>
      </w:r>
      <w:hyperlink r:id="rId12" w:history="1">
        <w:r w:rsidRPr="00CD68CD">
          <w:rPr>
            <w:rStyle w:val="Hypertextovodkaz"/>
            <w:rFonts w:ascii="Arial" w:hAnsi="Arial" w:cs="Arial"/>
            <w:sz w:val="20"/>
            <w:szCs w:val="20"/>
          </w:rPr>
          <w:t>UBM Development AG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BD5F0F">
        <w:rPr>
          <w:rStyle w:val="normaltextrun"/>
          <w:rFonts w:ascii="Arial" w:hAnsi="Arial" w:cs="Arial"/>
          <w:sz w:val="20"/>
          <w:szCs w:val="20"/>
        </w:rPr>
        <w:t>Thomas G.</w:t>
      </w:r>
      <w:r w:rsidR="00590AF6">
        <w:rPr>
          <w:rStyle w:val="normaltextrun"/>
          <w:rFonts w:ascii="Arial" w:hAnsi="Arial" w:cs="Arial"/>
          <w:sz w:val="20"/>
          <w:szCs w:val="20"/>
        </w:rPr>
        <w:t> </w:t>
      </w:r>
      <w:r w:rsidRPr="00BD5F0F">
        <w:rPr>
          <w:rStyle w:val="normaltextrun"/>
          <w:rFonts w:ascii="Arial" w:hAnsi="Arial" w:cs="Arial"/>
          <w:sz w:val="20"/>
          <w:szCs w:val="20"/>
        </w:rPr>
        <w:t>Winkler</w:t>
      </w:r>
      <w:r w:rsidR="00B75EBC"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ECB23C3" w14:textId="45EC22E3" w:rsidR="002B1143" w:rsidRDefault="002B1143" w:rsidP="00526D98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0BCFF494" w14:textId="7E087B9E" w:rsidR="00A616B3" w:rsidRDefault="005E35CD" w:rsidP="00526D98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 w:rsidRPr="00C075D0">
        <w:rPr>
          <w:rStyle w:val="normaltextrun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6FDD0" wp14:editId="7DF478FB">
                <wp:simplePos x="0" y="0"/>
                <wp:positionH relativeFrom="margin">
                  <wp:align>right</wp:align>
                </wp:positionH>
                <wp:positionV relativeFrom="paragraph">
                  <wp:posOffset>1417955</wp:posOffset>
                </wp:positionV>
                <wp:extent cx="1750060" cy="41910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C0EA" w14:textId="75B6A606" w:rsidR="00C075D0" w:rsidRPr="00873D6E" w:rsidRDefault="002D6DBC" w:rsidP="00873D6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73D6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Hrubá stavba budovy M v projektu Timber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FD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6.6pt;margin-top:111.65pt;width:137.8pt;height:3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" stroked="f">
                <v:textbox>
                  <w:txbxContent>
                    <w:p w14:paraId="0F66C0EA" w14:textId="75B6A606" w:rsidR="00C075D0" w:rsidRPr="00873D6E" w:rsidRDefault="002D6DBC" w:rsidP="00873D6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873D6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Hrubá stavba budovy M v projektu Timber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5E14E7F" wp14:editId="2A9FB863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17780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6465778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77856" name="Obrázek 1646577856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>„Od UBM jsme v minulosti koupili několik bytů v různých projektech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CC02B8">
        <w:rPr>
          <w:rStyle w:val="normaltextrun"/>
          <w:rFonts w:ascii="Arial" w:hAnsi="Arial" w:cs="Arial"/>
          <w:i/>
          <w:iCs/>
          <w:sz w:val="20"/>
          <w:szCs w:val="20"/>
        </w:rPr>
        <w:t xml:space="preserve">(např. </w:t>
      </w:r>
      <w:hyperlink r:id="rId14" w:history="1">
        <w:r w:rsidR="005E15DB" w:rsidRPr="00A002DB">
          <w:rPr>
            <w:rStyle w:val="Hypertextovodkaz"/>
            <w:rFonts w:ascii="Arial" w:hAnsi="Arial" w:cs="Arial"/>
            <w:i/>
            <w:iCs/>
            <w:sz w:val="20"/>
            <w:szCs w:val="20"/>
          </w:rPr>
          <w:t>Astrid Garden</w:t>
        </w:r>
      </w:hyperlink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 xml:space="preserve"> či </w:t>
      </w:r>
      <w:hyperlink r:id="rId15" w:history="1">
        <w:r w:rsidR="005E15DB" w:rsidRPr="00850468">
          <w:rPr>
            <w:rStyle w:val="Hypertextovodkaz"/>
            <w:rFonts w:ascii="Arial" w:hAnsi="Arial" w:cs="Arial"/>
            <w:i/>
            <w:iCs/>
            <w:sz w:val="20"/>
            <w:szCs w:val="20"/>
          </w:rPr>
          <w:t>Arcus City</w:t>
        </w:r>
      </w:hyperlink>
      <w:r w:rsidR="00CC02B8">
        <w:rPr>
          <w:rStyle w:val="normaltextrun"/>
          <w:rFonts w:ascii="Arial" w:hAnsi="Arial" w:cs="Arial"/>
          <w:i/>
          <w:iCs/>
          <w:sz w:val="20"/>
          <w:szCs w:val="20"/>
        </w:rPr>
        <w:t>)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, které jsou však pro nás příliš velké na to, abychom je 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>pořídili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jako celek. Nyní je to poprvé, co jsme 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>se rozhodli pro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celý dům v rámci jedné transakce. </w:t>
      </w:r>
      <w:r w:rsidR="00B75EBC">
        <w:rPr>
          <w:rStyle w:val="normaltextrun"/>
          <w:rFonts w:ascii="Arial" w:hAnsi="Arial" w:cs="Arial"/>
          <w:i/>
          <w:iCs/>
          <w:sz w:val="20"/>
          <w:szCs w:val="20"/>
        </w:rPr>
        <w:t>Budova</w:t>
      </w:r>
      <w:r w:rsidR="002D6863">
        <w:rPr>
          <w:rStyle w:val="normaltextrun"/>
          <w:rFonts w:ascii="Arial" w:hAnsi="Arial" w:cs="Arial"/>
          <w:i/>
          <w:iCs/>
          <w:sz w:val="20"/>
          <w:szCs w:val="20"/>
        </w:rPr>
        <w:t xml:space="preserve"> M</w:t>
      </w:r>
      <w:r w:rsidR="00B75EBC">
        <w:rPr>
          <w:rStyle w:val="normaltextrun"/>
          <w:rFonts w:ascii="Arial" w:hAnsi="Arial" w:cs="Arial"/>
          <w:i/>
          <w:iCs/>
          <w:sz w:val="20"/>
          <w:szCs w:val="20"/>
        </w:rPr>
        <w:t xml:space="preserve"> v</w:t>
      </w:r>
      <w:r w:rsidR="002D6863">
        <w:rPr>
          <w:rStyle w:val="normaltextrun"/>
          <w:rFonts w:ascii="Arial" w:hAnsi="Arial" w:cs="Arial"/>
          <w:i/>
          <w:iCs/>
          <w:sz w:val="20"/>
          <w:szCs w:val="20"/>
        </w:rPr>
        <w:t xml:space="preserve"> projektu 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Timber Praha má pro nás optimální velikost a bylo to logické 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>i</w:t>
      </w:r>
      <w:r w:rsidR="005120EC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>s ohledem na synergie, která vznik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>ají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tím, že vlastníte všechny jednotky na</w:t>
      </w:r>
      <w:r w:rsidR="00E611AB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E15DB" w:rsidRPr="00540D2F">
        <w:rPr>
          <w:rStyle w:val="normaltextrun"/>
          <w:rFonts w:ascii="Arial" w:hAnsi="Arial" w:cs="Arial"/>
          <w:i/>
          <w:iCs/>
          <w:sz w:val="20"/>
          <w:szCs w:val="20"/>
        </w:rPr>
        <w:t>jedné adrese</w:t>
      </w:r>
      <w:r w:rsidR="005E15DB">
        <w:rPr>
          <w:rStyle w:val="normaltextrun"/>
          <w:rFonts w:ascii="Arial" w:hAnsi="Arial" w:cs="Arial"/>
          <w:i/>
          <w:iCs/>
          <w:sz w:val="20"/>
          <w:szCs w:val="20"/>
        </w:rPr>
        <w:t xml:space="preserve">,“ </w:t>
      </w:r>
      <w:r w:rsidR="002D6863">
        <w:rPr>
          <w:rStyle w:val="normaltextrun"/>
          <w:rFonts w:ascii="Arial" w:hAnsi="Arial" w:cs="Arial"/>
          <w:sz w:val="20"/>
          <w:szCs w:val="20"/>
        </w:rPr>
        <w:t xml:space="preserve">říká </w:t>
      </w:r>
      <w:r w:rsidR="00255927">
        <w:rPr>
          <w:rStyle w:val="normaltextrun"/>
          <w:rFonts w:ascii="Arial" w:hAnsi="Arial" w:cs="Arial"/>
          <w:sz w:val="20"/>
          <w:szCs w:val="20"/>
        </w:rPr>
        <w:t>jednatel a</w:t>
      </w:r>
      <w:r w:rsidR="005E15DB">
        <w:rPr>
          <w:rStyle w:val="normaltextrun"/>
          <w:rFonts w:ascii="Arial" w:hAnsi="Arial" w:cs="Arial"/>
          <w:sz w:val="20"/>
          <w:szCs w:val="20"/>
        </w:rPr>
        <w:t xml:space="preserve"> investiční manažer fondu </w:t>
      </w:r>
      <w:hyperlink r:id="rId16" w:history="1">
        <w:r w:rsidR="005E15DB" w:rsidRPr="00526D98">
          <w:rPr>
            <w:rStyle w:val="Hypertextovodkaz"/>
            <w:rFonts w:ascii="Arial" w:hAnsi="Arial" w:cs="Arial"/>
            <w:sz w:val="20"/>
            <w:szCs w:val="20"/>
          </w:rPr>
          <w:t>Future X1</w:t>
        </w:r>
      </w:hyperlink>
      <w:r w:rsidR="005E15DB">
        <w:rPr>
          <w:rStyle w:val="normaltextrun"/>
          <w:rFonts w:ascii="Arial" w:hAnsi="Arial" w:cs="Arial"/>
          <w:sz w:val="20"/>
          <w:szCs w:val="20"/>
        </w:rPr>
        <w:t xml:space="preserve"> Ondřej Záruba</w:t>
      </w:r>
      <w:r w:rsidR="00255927">
        <w:rPr>
          <w:rStyle w:val="normaltextrun"/>
          <w:rFonts w:ascii="Arial" w:hAnsi="Arial" w:cs="Arial"/>
          <w:sz w:val="20"/>
          <w:szCs w:val="20"/>
        </w:rPr>
        <w:t>.</w:t>
      </w:r>
    </w:p>
    <w:p w14:paraId="6D567B25" w14:textId="0EF7336F" w:rsidR="00A616B3" w:rsidRDefault="00A616B3" w:rsidP="00526D98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54517857" w14:textId="77777777" w:rsidR="005E35CD" w:rsidRDefault="005E35CD" w:rsidP="00526D98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0A89201E" w14:textId="460E0A45" w:rsidR="00526D98" w:rsidRPr="00680A08" w:rsidRDefault="007F10CD" w:rsidP="00526D98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90FFEC" wp14:editId="514912E8">
            <wp:simplePos x="0" y="0"/>
            <wp:positionH relativeFrom="margin">
              <wp:align>left</wp:align>
            </wp:positionH>
            <wp:positionV relativeFrom="paragraph">
              <wp:posOffset>666115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3518345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B3">
        <w:rPr>
          <w:rStyle w:val="normaltextrun"/>
          <w:rFonts w:ascii="Arial" w:hAnsi="Arial" w:cs="Arial"/>
          <w:sz w:val="20"/>
          <w:szCs w:val="20"/>
        </w:rPr>
        <w:t xml:space="preserve">Realizaci </w:t>
      </w:r>
      <w:r w:rsidR="005711DC">
        <w:rPr>
          <w:rStyle w:val="normaltextrun"/>
          <w:rFonts w:ascii="Arial" w:hAnsi="Arial" w:cs="Arial"/>
          <w:sz w:val="20"/>
          <w:szCs w:val="20"/>
        </w:rPr>
        <w:t>Timber Praha</w:t>
      </w:r>
      <w:r w:rsidR="0022349C">
        <w:rPr>
          <w:rStyle w:val="normaltextrun"/>
          <w:rFonts w:ascii="Arial" w:hAnsi="Arial" w:cs="Arial"/>
          <w:sz w:val="20"/>
          <w:szCs w:val="20"/>
        </w:rPr>
        <w:t xml:space="preserve"> a strategii prodeje komentuje </w:t>
      </w:r>
      <w:r w:rsidR="00255927" w:rsidRPr="00B84C74">
        <w:rPr>
          <w:rStyle w:val="normaltextrun"/>
          <w:rFonts w:ascii="Arial" w:hAnsi="Arial" w:cs="Arial"/>
          <w:sz w:val="20"/>
          <w:szCs w:val="20"/>
        </w:rPr>
        <w:t>Thomas G.</w:t>
      </w:r>
      <w:r w:rsidR="003F651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55927" w:rsidRPr="00B84C74">
        <w:rPr>
          <w:rStyle w:val="normaltextrun"/>
          <w:rFonts w:ascii="Arial" w:hAnsi="Arial" w:cs="Arial"/>
          <w:sz w:val="20"/>
          <w:szCs w:val="20"/>
        </w:rPr>
        <w:t>Winkler</w:t>
      </w:r>
      <w:r w:rsidR="0022349C">
        <w:rPr>
          <w:rStyle w:val="normaltextrun"/>
          <w:rFonts w:ascii="Arial" w:hAnsi="Arial" w:cs="Arial"/>
          <w:sz w:val="20"/>
          <w:szCs w:val="20"/>
        </w:rPr>
        <w:t>:</w:t>
      </w:r>
      <w:r w:rsidR="003F651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„Na</w:t>
      </w:r>
      <w:r w:rsidR="003F65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všechny</w:t>
      </w:r>
      <w:r w:rsidR="003F65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naše</w:t>
      </w:r>
      <w:r w:rsidR="003F65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projekty</w:t>
      </w:r>
      <w:r w:rsidR="003F65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se dív</w:t>
      </w:r>
      <w:r w:rsidR="002D6863">
        <w:rPr>
          <w:rStyle w:val="normaltextrun"/>
          <w:rFonts w:ascii="Arial" w:hAnsi="Arial" w:cs="Arial"/>
          <w:i/>
          <w:iCs/>
          <w:sz w:val="20"/>
          <w:szCs w:val="20"/>
        </w:rPr>
        <w:t>áme</w:t>
      </w:r>
      <w:r w:rsidR="00B75EBC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3A57A9">
        <w:rPr>
          <w:rStyle w:val="normaltextrun"/>
          <w:rFonts w:ascii="Arial" w:hAnsi="Arial" w:cs="Arial"/>
          <w:i/>
          <w:iCs/>
          <w:sz w:val="20"/>
          <w:szCs w:val="20"/>
        </w:rPr>
        <w:t>také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očima investora.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Pro nás jako developera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představu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je </w:t>
      </w:r>
      <w:r w:rsidR="004F758C">
        <w:rPr>
          <w:rStyle w:val="normaltextrun"/>
          <w:rFonts w:ascii="Arial" w:hAnsi="Arial" w:cs="Arial"/>
          <w:i/>
          <w:iCs/>
          <w:sz w:val="20"/>
          <w:szCs w:val="20"/>
        </w:rPr>
        <w:t>velmi důležitý</w:t>
      </w:r>
      <w:r w:rsidR="004F758C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>parametr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sníž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ení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uhlíkov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é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stop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y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při výstavbě</w:t>
      </w:r>
      <w:r w:rsidR="004F758C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i během provozu</w:t>
      </w:r>
      <w:r w:rsidR="00DA289C">
        <w:rPr>
          <w:rStyle w:val="normaltextrun"/>
          <w:rFonts w:ascii="Arial" w:hAnsi="Arial" w:cs="Arial"/>
          <w:i/>
          <w:iCs/>
          <w:sz w:val="20"/>
          <w:szCs w:val="20"/>
        </w:rPr>
        <w:t xml:space="preserve"> budov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. A toho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lze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dosáhnout pouze tehdy, když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projekt funguje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z</w:t>
      </w:r>
      <w:r w:rsidR="00FA145E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ekonomického hlediska. </w:t>
      </w:r>
      <w:r w:rsidR="00526D98" w:rsidRPr="00BD5F0F">
        <w:rPr>
          <w:rStyle w:val="normaltextrun"/>
          <w:rFonts w:ascii="Arial" w:hAnsi="Arial" w:cs="Arial"/>
          <w:i/>
          <w:iCs/>
          <w:sz w:val="20"/>
          <w:szCs w:val="20"/>
        </w:rPr>
        <w:t xml:space="preserve">Timber Praha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 xml:space="preserve">je </w:t>
      </w:r>
      <w:r w:rsidR="00FA145E">
        <w:rPr>
          <w:rStyle w:val="normaltextrun"/>
          <w:rFonts w:ascii="Arial" w:hAnsi="Arial" w:cs="Arial"/>
          <w:i/>
          <w:iCs/>
          <w:sz w:val="20"/>
          <w:szCs w:val="20"/>
        </w:rPr>
        <w:t>kromě konstr</w:t>
      </w:r>
      <w:r w:rsidR="002F1625">
        <w:rPr>
          <w:rStyle w:val="normaltextrun"/>
          <w:rFonts w:ascii="Arial" w:hAnsi="Arial" w:cs="Arial"/>
          <w:i/>
          <w:iCs/>
          <w:sz w:val="20"/>
          <w:szCs w:val="20"/>
        </w:rPr>
        <w:t xml:space="preserve">ukce </w:t>
      </w:r>
      <w:r w:rsidR="002C0B1A">
        <w:rPr>
          <w:rStyle w:val="normaltextrun"/>
          <w:rFonts w:ascii="Arial" w:hAnsi="Arial" w:cs="Arial"/>
          <w:i/>
          <w:iCs/>
          <w:sz w:val="20"/>
          <w:szCs w:val="20"/>
        </w:rPr>
        <w:t xml:space="preserve">ze dřeva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 xml:space="preserve">současně </w:t>
      </w:r>
      <w:r w:rsidR="00526D98" w:rsidRPr="00BD5F0F">
        <w:rPr>
          <w:rStyle w:val="normaltextrun"/>
          <w:rFonts w:ascii="Arial" w:hAnsi="Arial" w:cs="Arial"/>
          <w:i/>
          <w:iCs/>
          <w:sz w:val="20"/>
          <w:szCs w:val="20"/>
        </w:rPr>
        <w:t>vysoce energeticky úsporn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ý</w:t>
      </w:r>
      <w:r w:rsidR="00526D98" w:rsidRPr="00BD5F0F">
        <w:rPr>
          <w:rStyle w:val="normaltextrun"/>
          <w:rFonts w:ascii="Arial" w:hAnsi="Arial" w:cs="Arial"/>
          <w:i/>
          <w:iCs/>
          <w:sz w:val="20"/>
          <w:szCs w:val="20"/>
        </w:rPr>
        <w:t xml:space="preserve"> díky využití geotermální energie, tepelných čerpadel 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či</w:t>
      </w:r>
      <w:r w:rsidR="00526D98" w:rsidRPr="00BD5F0F">
        <w:rPr>
          <w:rStyle w:val="normaltextrun"/>
          <w:rFonts w:ascii="Arial" w:hAnsi="Arial" w:cs="Arial"/>
          <w:i/>
          <w:iCs/>
          <w:sz w:val="20"/>
          <w:szCs w:val="20"/>
        </w:rPr>
        <w:t xml:space="preserve"> fotovoltaiky.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Na 90 % 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 xml:space="preserve">našich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trhů, tedy v</w:t>
      </w:r>
      <w:r w:rsidR="003B353D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Německu a Rakousku, je nejčastější otázkou institucionálních investorů, zd</w:t>
      </w:r>
      <w:r w:rsidR="00CE36E1">
        <w:rPr>
          <w:rStyle w:val="normaltextrun"/>
          <w:rFonts w:ascii="Arial" w:hAnsi="Arial" w:cs="Arial"/>
          <w:i/>
          <w:iCs/>
          <w:sz w:val="20"/>
          <w:szCs w:val="20"/>
        </w:rPr>
        <w:t>a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si projekty udrží hodnotu </w:t>
      </w:r>
      <w:r w:rsidR="003B353D">
        <w:rPr>
          <w:rStyle w:val="normaltextrun"/>
          <w:rFonts w:ascii="Arial" w:hAnsi="Arial" w:cs="Arial"/>
          <w:i/>
          <w:iCs/>
          <w:sz w:val="20"/>
          <w:szCs w:val="20"/>
        </w:rPr>
        <w:t xml:space="preserve">i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za 10 let. A</w:t>
      </w:r>
      <w:r w:rsidR="005120EC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v</w:t>
      </w:r>
      <w:r w:rsidR="003B353D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případě dřevostaveb, které </w:t>
      </w:r>
      <w:r w:rsidR="00CE36E1">
        <w:rPr>
          <w:rStyle w:val="normaltextrun"/>
          <w:rFonts w:ascii="Arial" w:hAnsi="Arial" w:cs="Arial"/>
          <w:i/>
          <w:iCs/>
          <w:sz w:val="20"/>
          <w:szCs w:val="20"/>
        </w:rPr>
        <w:t>znamena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jí zcela nový způsob 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>výstavby</w:t>
      </w:r>
      <w:r w:rsidR="00DF261C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3B353D">
        <w:rPr>
          <w:rStyle w:val="normaltextrun"/>
          <w:rFonts w:ascii="Arial" w:hAnsi="Arial" w:cs="Arial"/>
          <w:i/>
          <w:iCs/>
          <w:sz w:val="20"/>
          <w:szCs w:val="20"/>
        </w:rPr>
        <w:t>a</w:t>
      </w:r>
      <w:r w:rsidR="00B12030">
        <w:rPr>
          <w:rStyle w:val="normaltextrun"/>
          <w:rFonts w:ascii="Arial" w:hAnsi="Arial" w:cs="Arial"/>
          <w:i/>
          <w:iCs/>
          <w:sz w:val="20"/>
          <w:szCs w:val="20"/>
        </w:rPr>
        <w:t xml:space="preserve"> myšlení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, </w:t>
      </w:r>
      <w:r w:rsidR="003B353D">
        <w:rPr>
          <w:rStyle w:val="normaltextrun"/>
          <w:rFonts w:ascii="Arial" w:hAnsi="Arial" w:cs="Arial"/>
          <w:i/>
          <w:iCs/>
          <w:sz w:val="20"/>
          <w:szCs w:val="20"/>
        </w:rPr>
        <w:t xml:space="preserve">se 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>o koupi rozhodují velmi rychle.</w:t>
      </w:r>
      <w:r w:rsidR="0030666C">
        <w:rPr>
          <w:rStyle w:val="normaltextrun"/>
          <w:rFonts w:ascii="Arial" w:hAnsi="Arial" w:cs="Arial"/>
          <w:i/>
          <w:iCs/>
          <w:sz w:val="20"/>
          <w:szCs w:val="20"/>
        </w:rPr>
        <w:t xml:space="preserve"> Dnes u investorů hraje</w:t>
      </w:r>
      <w:r w:rsidR="0068571D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D706FC">
        <w:rPr>
          <w:rStyle w:val="normaltextrun"/>
          <w:rFonts w:ascii="Arial" w:hAnsi="Arial" w:cs="Arial"/>
          <w:i/>
          <w:iCs/>
          <w:sz w:val="20"/>
          <w:szCs w:val="20"/>
        </w:rPr>
        <w:t xml:space="preserve">podstatnou </w:t>
      </w:r>
      <w:r w:rsidR="0030666C">
        <w:rPr>
          <w:rStyle w:val="normaltextrun"/>
          <w:rFonts w:ascii="Arial" w:hAnsi="Arial" w:cs="Arial"/>
          <w:i/>
          <w:iCs/>
          <w:sz w:val="20"/>
          <w:szCs w:val="20"/>
        </w:rPr>
        <w:t xml:space="preserve">roli </w:t>
      </w:r>
      <w:r w:rsidR="00D706FC">
        <w:rPr>
          <w:rStyle w:val="normaltextrun"/>
          <w:rFonts w:ascii="Arial" w:hAnsi="Arial" w:cs="Arial"/>
          <w:i/>
          <w:iCs/>
          <w:sz w:val="20"/>
          <w:szCs w:val="20"/>
        </w:rPr>
        <w:t xml:space="preserve">právě </w:t>
      </w:r>
      <w:r w:rsidR="0030666C">
        <w:rPr>
          <w:rStyle w:val="normaltextrun"/>
          <w:rFonts w:ascii="Arial" w:hAnsi="Arial" w:cs="Arial"/>
          <w:i/>
          <w:iCs/>
          <w:sz w:val="20"/>
          <w:szCs w:val="20"/>
        </w:rPr>
        <w:t>soulad ekonomického a ekologického hlediska.</w:t>
      </w:r>
      <w:r w:rsidR="00526D98">
        <w:rPr>
          <w:rStyle w:val="normaltextrun"/>
          <w:rFonts w:ascii="Arial" w:hAnsi="Arial" w:cs="Arial"/>
          <w:i/>
          <w:iCs/>
          <w:sz w:val="20"/>
          <w:szCs w:val="20"/>
        </w:rPr>
        <w:t>“</w:t>
      </w:r>
      <w:r w:rsidR="00526D98" w:rsidRPr="009360CE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</w:p>
    <w:p w14:paraId="5887CB7C" w14:textId="4A8A8DF4" w:rsidR="00B12030" w:rsidRDefault="00B12030" w:rsidP="00526D98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001CE038" w14:textId="65847191" w:rsidR="00C0681E" w:rsidRDefault="00255927" w:rsidP="00B96444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680A08">
        <w:rPr>
          <w:rStyle w:val="normaltextrun"/>
          <w:rFonts w:ascii="Arial" w:hAnsi="Arial" w:cs="Arial"/>
          <w:sz w:val="20"/>
          <w:szCs w:val="20"/>
        </w:rPr>
        <w:lastRenderedPageBreak/>
        <w:t xml:space="preserve">To potvrzuje </w:t>
      </w:r>
      <w:r w:rsidR="002D4DF1">
        <w:rPr>
          <w:rStyle w:val="normaltextrun"/>
          <w:rFonts w:ascii="Arial" w:hAnsi="Arial" w:cs="Arial"/>
          <w:sz w:val="20"/>
          <w:szCs w:val="20"/>
        </w:rPr>
        <w:t>i Ondřej Záruba</w:t>
      </w:r>
      <w:r w:rsidR="00C45F00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4B3E85">
        <w:rPr>
          <w:rStyle w:val="normaltextrun"/>
          <w:rFonts w:ascii="Arial" w:hAnsi="Arial" w:cs="Arial"/>
          <w:i/>
          <w:iCs/>
          <w:sz w:val="20"/>
          <w:szCs w:val="20"/>
        </w:rPr>
        <w:t xml:space="preserve">Timber Praha 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díky začlenění zelených technologií funguje a 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 xml:space="preserve">náklady na 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>energi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>e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 budoucím obyvatelům</w:t>
      </w:r>
      <w:r w:rsidR="005769A1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769A1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skutečně </w:t>
      </w:r>
      <w:r w:rsidR="005769A1">
        <w:rPr>
          <w:rStyle w:val="normaltextrun"/>
          <w:rFonts w:ascii="Arial" w:hAnsi="Arial" w:cs="Arial"/>
          <w:i/>
          <w:iCs/>
          <w:sz w:val="20"/>
          <w:szCs w:val="20"/>
        </w:rPr>
        <w:t>sníží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. </w:t>
      </w:r>
      <w:r w:rsidR="00D86D95">
        <w:rPr>
          <w:rStyle w:val="normaltextrun"/>
          <w:rFonts w:ascii="Arial" w:hAnsi="Arial" w:cs="Arial"/>
          <w:i/>
          <w:iCs/>
          <w:sz w:val="20"/>
          <w:szCs w:val="20"/>
        </w:rPr>
        <w:t xml:space="preserve">A to je investice, </w:t>
      </w:r>
      <w:r w:rsidR="00CE3557">
        <w:rPr>
          <w:rStyle w:val="normaltextrun"/>
          <w:rFonts w:ascii="Arial" w:hAnsi="Arial" w:cs="Arial"/>
          <w:i/>
          <w:iCs/>
          <w:sz w:val="20"/>
          <w:szCs w:val="20"/>
        </w:rPr>
        <w:t>která</w:t>
      </w:r>
      <w:r w:rsidR="00D86D95">
        <w:rPr>
          <w:rStyle w:val="normaltextrun"/>
          <w:rFonts w:ascii="Arial" w:hAnsi="Arial" w:cs="Arial"/>
          <w:i/>
          <w:iCs/>
          <w:sz w:val="20"/>
          <w:szCs w:val="20"/>
        </w:rPr>
        <w:t xml:space="preserve"> nám dává </w:t>
      </w:r>
      <w:r w:rsidR="00C45F00" w:rsidRPr="00B96444">
        <w:rPr>
          <w:rStyle w:val="normaltextrun"/>
          <w:rFonts w:ascii="Arial" w:hAnsi="Arial" w:cs="Arial"/>
          <w:i/>
          <w:iCs/>
          <w:sz w:val="20"/>
          <w:szCs w:val="20"/>
        </w:rPr>
        <w:t>smysl</w:t>
      </w:r>
      <w:r w:rsidR="00C45F00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="009C18B1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9C18B1" w:rsidRPr="009C18B1">
        <w:rPr>
          <w:rStyle w:val="normaltextrun"/>
          <w:rFonts w:ascii="Arial" w:hAnsi="Arial" w:cs="Arial"/>
          <w:i/>
          <w:iCs/>
          <w:sz w:val="20"/>
          <w:szCs w:val="20"/>
        </w:rPr>
        <w:t xml:space="preserve">Chceme podporovat filozofii, která </w:t>
      </w:r>
      <w:r w:rsidR="0057147E">
        <w:rPr>
          <w:rStyle w:val="normaltextrun"/>
          <w:rFonts w:ascii="Arial" w:hAnsi="Arial" w:cs="Arial"/>
          <w:i/>
          <w:iCs/>
          <w:sz w:val="20"/>
          <w:szCs w:val="20"/>
        </w:rPr>
        <w:t xml:space="preserve">je </w:t>
      </w:r>
      <w:r w:rsidR="00885D3D">
        <w:rPr>
          <w:rStyle w:val="normaltextrun"/>
          <w:rFonts w:ascii="Arial" w:hAnsi="Arial" w:cs="Arial"/>
          <w:i/>
          <w:iCs/>
          <w:sz w:val="20"/>
          <w:szCs w:val="20"/>
        </w:rPr>
        <w:t>zelená</w:t>
      </w:r>
      <w:r w:rsidR="0057147E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2B151E">
        <w:rPr>
          <w:rStyle w:val="normaltextrun"/>
          <w:rFonts w:ascii="Arial" w:hAnsi="Arial" w:cs="Arial"/>
          <w:i/>
          <w:iCs/>
          <w:sz w:val="20"/>
          <w:szCs w:val="20"/>
        </w:rPr>
        <w:t xml:space="preserve">nejen kvůli marketingové nálepce, ale </w:t>
      </w:r>
      <w:r w:rsidR="00D25155">
        <w:rPr>
          <w:rStyle w:val="normaltextrun"/>
          <w:rFonts w:ascii="Arial" w:hAnsi="Arial" w:cs="Arial"/>
          <w:i/>
          <w:iCs/>
          <w:sz w:val="20"/>
          <w:szCs w:val="20"/>
        </w:rPr>
        <w:t>také</w:t>
      </w:r>
      <w:r w:rsidR="0057147E">
        <w:rPr>
          <w:rStyle w:val="normaltextrun"/>
          <w:rFonts w:ascii="Arial" w:hAnsi="Arial" w:cs="Arial"/>
          <w:i/>
          <w:iCs/>
          <w:sz w:val="20"/>
          <w:szCs w:val="20"/>
        </w:rPr>
        <w:t xml:space="preserve"> z ekonomického hlediska</w:t>
      </w:r>
      <w:r w:rsidR="00E80371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="00C40965">
        <w:rPr>
          <w:rStyle w:val="normaltextrun"/>
          <w:rFonts w:ascii="Arial" w:hAnsi="Arial" w:cs="Arial"/>
          <w:i/>
          <w:iCs/>
          <w:sz w:val="20"/>
          <w:szCs w:val="20"/>
        </w:rPr>
        <w:t xml:space="preserve"> Co se tý</w:t>
      </w:r>
      <w:r w:rsidR="002D6863">
        <w:rPr>
          <w:rStyle w:val="normaltextrun"/>
          <w:rFonts w:ascii="Arial" w:hAnsi="Arial" w:cs="Arial"/>
          <w:i/>
          <w:iCs/>
          <w:sz w:val="20"/>
          <w:szCs w:val="20"/>
        </w:rPr>
        <w:t>ká</w:t>
      </w:r>
      <w:r w:rsidR="00C40965">
        <w:rPr>
          <w:rStyle w:val="normaltextrun"/>
          <w:rFonts w:ascii="Arial" w:hAnsi="Arial" w:cs="Arial"/>
          <w:i/>
          <w:iCs/>
          <w:sz w:val="20"/>
          <w:szCs w:val="20"/>
        </w:rPr>
        <w:t xml:space="preserve"> výhledů d</w:t>
      </w:r>
      <w:r w:rsidR="005B0B7A">
        <w:rPr>
          <w:rStyle w:val="normaltextrun"/>
          <w:rFonts w:ascii="Arial" w:hAnsi="Arial" w:cs="Arial"/>
          <w:i/>
          <w:iCs/>
          <w:sz w:val="20"/>
          <w:szCs w:val="20"/>
        </w:rPr>
        <w:t>o budoucna</w:t>
      </w:r>
      <w:r w:rsidR="002D6863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 w:rsidR="005B0B7A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C40965">
        <w:rPr>
          <w:rStyle w:val="normaltextrun"/>
          <w:rFonts w:ascii="Arial" w:hAnsi="Arial" w:cs="Arial"/>
          <w:i/>
          <w:iCs/>
          <w:sz w:val="20"/>
          <w:szCs w:val="20"/>
        </w:rPr>
        <w:t>určitě poroste například</w:t>
      </w:r>
      <w:r w:rsidR="009D081A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B0B7A">
        <w:rPr>
          <w:rStyle w:val="normaltextrun"/>
          <w:rFonts w:ascii="Arial" w:hAnsi="Arial" w:cs="Arial"/>
          <w:i/>
          <w:iCs/>
          <w:sz w:val="20"/>
          <w:szCs w:val="20"/>
        </w:rPr>
        <w:t>v</w:t>
      </w:r>
      <w:r w:rsidR="009D081A">
        <w:rPr>
          <w:rStyle w:val="normaltextrun"/>
          <w:rFonts w:ascii="Arial" w:hAnsi="Arial" w:cs="Arial"/>
          <w:i/>
          <w:iCs/>
          <w:sz w:val="20"/>
          <w:szCs w:val="20"/>
        </w:rPr>
        <w:t xml:space="preserve">ýznam </w:t>
      </w:r>
      <w:r w:rsidR="003D6976">
        <w:rPr>
          <w:rStyle w:val="normaltextrun"/>
          <w:rFonts w:ascii="Arial" w:hAnsi="Arial" w:cs="Arial"/>
          <w:i/>
          <w:iCs/>
          <w:sz w:val="20"/>
          <w:szCs w:val="20"/>
        </w:rPr>
        <w:t xml:space="preserve">ESG skóre. </w:t>
      </w:r>
      <w:r w:rsidR="00C0681E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V příštích pěti až deseti letech </w:t>
      </w:r>
      <w:r w:rsidR="00612119">
        <w:rPr>
          <w:rStyle w:val="normaltextrun"/>
          <w:rFonts w:ascii="Arial" w:hAnsi="Arial" w:cs="Arial"/>
          <w:i/>
          <w:iCs/>
          <w:sz w:val="20"/>
          <w:szCs w:val="20"/>
        </w:rPr>
        <w:t xml:space="preserve">tak </w:t>
      </w:r>
      <w:r w:rsidR="00C0681E" w:rsidRPr="00B96444">
        <w:rPr>
          <w:rStyle w:val="normaltextrun"/>
          <w:rFonts w:ascii="Arial" w:hAnsi="Arial" w:cs="Arial"/>
          <w:i/>
          <w:iCs/>
          <w:sz w:val="20"/>
          <w:szCs w:val="20"/>
        </w:rPr>
        <w:t>samozřejmě očekáváme, že budeme dostávat otázky na podíl dřev</w:t>
      </w:r>
      <w:r w:rsidR="00C0681E">
        <w:rPr>
          <w:rStyle w:val="normaltextrun"/>
          <w:rFonts w:ascii="Arial" w:hAnsi="Arial" w:cs="Arial"/>
          <w:i/>
          <w:iCs/>
          <w:sz w:val="20"/>
          <w:szCs w:val="20"/>
        </w:rPr>
        <w:t>ostaveb</w:t>
      </w:r>
      <w:r w:rsidR="00C0681E" w:rsidRPr="00B96444">
        <w:rPr>
          <w:rStyle w:val="normaltextrun"/>
          <w:rFonts w:ascii="Arial" w:hAnsi="Arial" w:cs="Arial"/>
          <w:i/>
          <w:iCs/>
          <w:sz w:val="20"/>
          <w:szCs w:val="20"/>
        </w:rPr>
        <w:t xml:space="preserve"> v našem portfoliu</w:t>
      </w:r>
      <w:r w:rsidR="00612119">
        <w:rPr>
          <w:rStyle w:val="normaltextrun"/>
          <w:rFonts w:ascii="Arial" w:hAnsi="Arial" w:cs="Arial"/>
          <w:i/>
          <w:iCs/>
          <w:sz w:val="20"/>
          <w:szCs w:val="20"/>
        </w:rPr>
        <w:t>“</w:t>
      </w:r>
      <w:r w:rsidR="00C0681E" w:rsidRPr="00B96444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</w:p>
    <w:p w14:paraId="2CFD71F1" w14:textId="77777777" w:rsidR="002F1200" w:rsidRPr="00C45F00" w:rsidRDefault="002F1200" w:rsidP="00B96444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</w:p>
    <w:p w14:paraId="7CCAEEB3" w14:textId="23ACDC33" w:rsidR="00B96444" w:rsidRPr="00CD68CD" w:rsidRDefault="00C45F00" w:rsidP="00B96444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Nemovitostní</w:t>
      </w:r>
      <w:r w:rsidR="00540D2F">
        <w:rPr>
          <w:rStyle w:val="normaltextrun"/>
          <w:rFonts w:ascii="Arial" w:hAnsi="Arial" w:cs="Arial"/>
          <w:sz w:val="20"/>
          <w:szCs w:val="20"/>
        </w:rPr>
        <w:t xml:space="preserve"> fond</w:t>
      </w:r>
      <w:r w:rsidR="00B96444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12030">
        <w:rPr>
          <w:rStyle w:val="normaltextrun"/>
          <w:rFonts w:ascii="Arial" w:hAnsi="Arial" w:cs="Arial"/>
          <w:sz w:val="20"/>
          <w:szCs w:val="20"/>
        </w:rPr>
        <w:t xml:space="preserve">Future X1 </w:t>
      </w:r>
      <w:r>
        <w:rPr>
          <w:rStyle w:val="normaltextrun"/>
          <w:rFonts w:ascii="Arial" w:hAnsi="Arial" w:cs="Arial"/>
          <w:sz w:val="20"/>
          <w:szCs w:val="20"/>
        </w:rPr>
        <w:t>pořídil</w:t>
      </w:r>
      <w:r w:rsidR="00B96444">
        <w:rPr>
          <w:rStyle w:val="normaltextrun"/>
          <w:rFonts w:ascii="Arial" w:hAnsi="Arial" w:cs="Arial"/>
          <w:sz w:val="20"/>
          <w:szCs w:val="20"/>
        </w:rPr>
        <w:t xml:space="preserve"> bytový dům</w:t>
      </w:r>
      <w:r>
        <w:rPr>
          <w:rStyle w:val="normaltextrun"/>
          <w:rFonts w:ascii="Arial" w:hAnsi="Arial" w:cs="Arial"/>
          <w:sz w:val="20"/>
          <w:szCs w:val="20"/>
        </w:rPr>
        <w:t xml:space="preserve"> v Timber Praha</w:t>
      </w:r>
      <w:r w:rsidR="00B96444">
        <w:rPr>
          <w:rStyle w:val="normaltextrun"/>
          <w:rFonts w:ascii="Arial" w:hAnsi="Arial" w:cs="Arial"/>
          <w:sz w:val="20"/>
          <w:szCs w:val="20"/>
        </w:rPr>
        <w:t xml:space="preserve"> v souladu se svou vizí vytvořit portfolio minimálně 100 až 200 bytů v Praze. 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„Až takového portfolia dosáhneme, chtěli bychom jednat s velkým německým nebo švýcarským realitním fonde</w:t>
      </w:r>
      <w:r w:rsidR="00B96444">
        <w:rPr>
          <w:rStyle w:val="normaltextrun"/>
          <w:rFonts w:ascii="Arial" w:hAnsi="Arial" w:cs="Arial"/>
          <w:i/>
          <w:iCs/>
          <w:sz w:val="20"/>
          <w:szCs w:val="20"/>
        </w:rPr>
        <w:t>m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prodat mu </w:t>
      </w:r>
      <w:r w:rsidR="00540D2F">
        <w:rPr>
          <w:rStyle w:val="normaltextrun"/>
          <w:rFonts w:ascii="Arial" w:hAnsi="Arial" w:cs="Arial"/>
          <w:i/>
          <w:iCs/>
          <w:sz w:val="20"/>
          <w:szCs w:val="20"/>
        </w:rPr>
        <w:t>vše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 jako celek,“ </w:t>
      </w:r>
      <w:r w:rsidR="001252F3" w:rsidRPr="001252F3">
        <w:rPr>
          <w:rStyle w:val="normaltextrun"/>
          <w:rFonts w:ascii="Arial" w:hAnsi="Arial" w:cs="Arial"/>
          <w:sz w:val="20"/>
          <w:szCs w:val="20"/>
        </w:rPr>
        <w:t>uvádí</w:t>
      </w:r>
      <w:r w:rsidR="001252F3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417048">
        <w:rPr>
          <w:rStyle w:val="normaltextrun"/>
          <w:rFonts w:ascii="Arial" w:hAnsi="Arial" w:cs="Arial"/>
          <w:sz w:val="20"/>
          <w:szCs w:val="20"/>
        </w:rPr>
        <w:t xml:space="preserve">jednatel </w:t>
      </w:r>
      <w:r w:rsidR="00401FC4">
        <w:rPr>
          <w:rStyle w:val="normaltextrun"/>
          <w:rFonts w:ascii="Arial" w:hAnsi="Arial" w:cs="Arial"/>
          <w:sz w:val="20"/>
          <w:szCs w:val="20"/>
        </w:rPr>
        <w:t>Future X1</w:t>
      </w:r>
      <w:r w:rsidR="00B96444">
        <w:rPr>
          <w:rStyle w:val="normaltextrun"/>
          <w:rFonts w:ascii="Arial" w:hAnsi="Arial" w:cs="Arial"/>
          <w:sz w:val="20"/>
          <w:szCs w:val="20"/>
        </w:rPr>
        <w:t xml:space="preserve">. Do té doby bude </w:t>
      </w:r>
      <w:r w:rsidR="00CD68CD">
        <w:rPr>
          <w:rStyle w:val="normaltextrun"/>
          <w:rFonts w:ascii="Arial" w:hAnsi="Arial" w:cs="Arial"/>
          <w:sz w:val="20"/>
          <w:szCs w:val="20"/>
        </w:rPr>
        <w:t xml:space="preserve">dle jeho slov </w:t>
      </w:r>
      <w:r w:rsidR="00B96444">
        <w:rPr>
          <w:rStyle w:val="normaltextrun"/>
          <w:rFonts w:ascii="Arial" w:hAnsi="Arial" w:cs="Arial"/>
          <w:sz w:val="20"/>
          <w:szCs w:val="20"/>
        </w:rPr>
        <w:t>fond jednotky v</w:t>
      </w:r>
      <w:r w:rsidR="00085007">
        <w:rPr>
          <w:rStyle w:val="normaltextrun"/>
          <w:rFonts w:ascii="Arial" w:hAnsi="Arial" w:cs="Arial"/>
          <w:sz w:val="20"/>
          <w:szCs w:val="20"/>
        </w:rPr>
        <w:t xml:space="preserve"> budově M v </w:t>
      </w:r>
      <w:r w:rsidR="00B96444">
        <w:rPr>
          <w:rStyle w:val="normaltextrun"/>
          <w:rFonts w:ascii="Arial" w:hAnsi="Arial" w:cs="Arial"/>
          <w:sz w:val="20"/>
          <w:szCs w:val="20"/>
        </w:rPr>
        <w:t>Timber Praha pronajímat</w:t>
      </w:r>
      <w:r w:rsidR="00CD68CD">
        <w:rPr>
          <w:rStyle w:val="normaltextrun"/>
          <w:rFonts w:ascii="Arial" w:hAnsi="Arial" w:cs="Arial"/>
          <w:sz w:val="20"/>
          <w:szCs w:val="20"/>
        </w:rPr>
        <w:t>:</w:t>
      </w:r>
      <w:r w:rsidR="00B96444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4A62D6">
        <w:rPr>
          <w:rStyle w:val="normaltextrun"/>
          <w:rFonts w:ascii="Arial" w:hAnsi="Arial" w:cs="Arial"/>
          <w:i/>
          <w:iCs/>
          <w:sz w:val="20"/>
          <w:szCs w:val="20"/>
        </w:rPr>
        <w:t>Získ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at nájemce</w:t>
      </w:r>
      <w:r w:rsidR="00B76AB7">
        <w:rPr>
          <w:rStyle w:val="normaltextrun"/>
          <w:rFonts w:ascii="Arial" w:hAnsi="Arial" w:cs="Arial"/>
          <w:i/>
          <w:iCs/>
          <w:sz w:val="20"/>
          <w:szCs w:val="20"/>
        </w:rPr>
        <w:t xml:space="preserve"> bude</w:t>
      </w:r>
      <w:r w:rsidR="0071626E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B76AB7">
        <w:rPr>
          <w:rStyle w:val="normaltextrun"/>
          <w:rFonts w:ascii="Arial" w:hAnsi="Arial" w:cs="Arial"/>
          <w:i/>
          <w:iCs/>
          <w:sz w:val="20"/>
          <w:szCs w:val="20"/>
        </w:rPr>
        <w:t>snadné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. Naše zkušenosti s </w:t>
      </w:r>
      <w:r w:rsidR="004A62D6">
        <w:rPr>
          <w:rStyle w:val="normaltextrun"/>
          <w:rFonts w:ascii="Arial" w:hAnsi="Arial" w:cs="Arial"/>
          <w:i/>
          <w:iCs/>
          <w:sz w:val="20"/>
          <w:szCs w:val="20"/>
        </w:rPr>
        <w:t>další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mi projekty UBM ukazují, že poptávka po kvalitním bydlení je v</w:t>
      </w:r>
      <w:r w:rsidR="005120EC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Praze obrovská. A to zejména nyní, kdy je poměrně obtížné dosáhnout na koupi vlastní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ho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6672C7">
        <w:rPr>
          <w:rStyle w:val="normaltextrun"/>
          <w:rFonts w:ascii="Arial" w:hAnsi="Arial" w:cs="Arial"/>
          <w:i/>
          <w:iCs/>
          <w:sz w:val="20"/>
          <w:szCs w:val="20"/>
        </w:rPr>
        <w:t>bytu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, jelikož ceny jsou pro většinu </w:t>
      </w:r>
      <w:r w:rsidR="00B12030">
        <w:rPr>
          <w:rStyle w:val="normaltextrun"/>
          <w:rFonts w:ascii="Arial" w:hAnsi="Arial" w:cs="Arial"/>
          <w:i/>
          <w:iCs/>
          <w:sz w:val="20"/>
          <w:szCs w:val="20"/>
        </w:rPr>
        <w:t>poptávají</w:t>
      </w:r>
      <w:r w:rsidR="0071626E">
        <w:rPr>
          <w:rStyle w:val="normaltextrun"/>
          <w:rFonts w:ascii="Arial" w:hAnsi="Arial" w:cs="Arial"/>
          <w:i/>
          <w:iCs/>
          <w:sz w:val="20"/>
          <w:szCs w:val="20"/>
        </w:rPr>
        <w:t>cí</w:t>
      </w:r>
      <w:r w:rsidR="00B12030">
        <w:rPr>
          <w:rStyle w:val="normaltextrun"/>
          <w:rFonts w:ascii="Arial" w:hAnsi="Arial" w:cs="Arial"/>
          <w:i/>
          <w:iCs/>
          <w:sz w:val="20"/>
          <w:szCs w:val="20"/>
        </w:rPr>
        <w:t>ch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 xml:space="preserve"> příliš vysoké.</w:t>
      </w:r>
      <w:r w:rsid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540D2F" w:rsidRPr="00540D2F">
        <w:rPr>
          <w:rStyle w:val="normaltextrun"/>
          <w:rFonts w:ascii="Arial" w:hAnsi="Arial" w:cs="Arial"/>
          <w:i/>
          <w:iCs/>
          <w:sz w:val="20"/>
          <w:szCs w:val="20"/>
        </w:rPr>
        <w:t>V Praze je</w:t>
      </w:r>
      <w:r w:rsid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navíc</w:t>
      </w:r>
      <w:r w:rsidR="00540D2F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spousta lidí, kteří si uvědomují </w:t>
      </w:r>
      <w:r w:rsidR="00565421">
        <w:rPr>
          <w:rStyle w:val="normaltextrun"/>
          <w:rFonts w:ascii="Arial" w:hAnsi="Arial" w:cs="Arial"/>
          <w:i/>
          <w:iCs/>
          <w:sz w:val="20"/>
          <w:szCs w:val="20"/>
        </w:rPr>
        <w:t>unikátnost</w:t>
      </w:r>
      <w:r w:rsidR="00540D2F" w:rsidRPr="00540D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projektu Timber Praha.</w:t>
      </w:r>
      <w:r w:rsidR="00B96444" w:rsidRPr="008C2161">
        <w:rPr>
          <w:rStyle w:val="normaltextrun"/>
          <w:rFonts w:ascii="Arial" w:hAnsi="Arial" w:cs="Arial"/>
          <w:i/>
          <w:iCs/>
          <w:sz w:val="20"/>
          <w:szCs w:val="20"/>
        </w:rPr>
        <w:t>“</w:t>
      </w:r>
    </w:p>
    <w:p w14:paraId="2F6F51FA" w14:textId="77777777" w:rsidR="00F56129" w:rsidRPr="008C2161" w:rsidRDefault="00F56129" w:rsidP="0026346D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132404BF" w14:textId="3CA1A223" w:rsidR="00565421" w:rsidRDefault="00565421" w:rsidP="00565421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4BBBC4" wp14:editId="227A25B7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4741772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Pr="00565421">
          <w:rPr>
            <w:rStyle w:val="Hypertextovodkaz"/>
            <w:rFonts w:ascii="Arial" w:hAnsi="Arial" w:cs="Arial"/>
            <w:sz w:val="20"/>
            <w:szCs w:val="20"/>
          </w:rPr>
          <w:t>Timber Praha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vzniká v rámci rezidenčního komplexu </w:t>
      </w:r>
      <w:hyperlink r:id="rId20" w:history="1">
        <w:r w:rsidRPr="00565421">
          <w:rPr>
            <w:rStyle w:val="Hypertextovodkaz"/>
            <w:rFonts w:ascii="Arial" w:hAnsi="Arial" w:cs="Arial"/>
            <w:sz w:val="20"/>
            <w:szCs w:val="20"/>
          </w:rPr>
          <w:t>Arcus City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v městské části Praha-Řeporyje. V moderních domech z masivních dřevěných </w:t>
      </w:r>
      <w:r w:rsidR="00B12030">
        <w:rPr>
          <w:rStyle w:val="normaltextrun"/>
          <w:rFonts w:ascii="Arial" w:hAnsi="Arial" w:cs="Arial"/>
          <w:sz w:val="20"/>
          <w:szCs w:val="20"/>
        </w:rPr>
        <w:t xml:space="preserve">CLT </w:t>
      </w:r>
      <w:r>
        <w:rPr>
          <w:rStyle w:val="normaltextrun"/>
          <w:rFonts w:ascii="Arial" w:hAnsi="Arial" w:cs="Arial"/>
          <w:sz w:val="20"/>
          <w:szCs w:val="20"/>
        </w:rPr>
        <w:t>panelů roste dohromady 62 bytů o</w:t>
      </w:r>
      <w:r w:rsidR="00401FC4"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dispozicích 1+kk až 4+kk.</w:t>
      </w:r>
      <w:r w:rsidRPr="00565421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 xml:space="preserve">Mezi energeticky úsporné prvky patří například exteriérové žaluzie, tepelná čerpadla země-voda a geotermální vrty. Na zelených střechách budou umístěny fotovoltaické panely. </w:t>
      </w:r>
      <w:r w:rsidRPr="00686D27">
        <w:rPr>
          <w:rStyle w:val="normaltextrun"/>
          <w:rFonts w:ascii="Arial" w:hAnsi="Arial" w:cs="Arial"/>
          <w:bCs/>
          <w:sz w:val="20"/>
          <w:szCs w:val="20"/>
        </w:rPr>
        <w:t>Všechny</w:t>
      </w:r>
      <w:r>
        <w:rPr>
          <w:rStyle w:val="normaltextrun"/>
          <w:rFonts w:ascii="Arial" w:hAnsi="Arial" w:cs="Arial"/>
          <w:bCs/>
          <w:sz w:val="20"/>
          <w:szCs w:val="20"/>
        </w:rPr>
        <w:t xml:space="preserve"> byty budou mít podlahové vytápění, které v létě poslouží též k chlazení. Systém </w:t>
      </w:r>
      <w:r w:rsidR="007F3737">
        <w:rPr>
          <w:rStyle w:val="normaltextrun"/>
          <w:rFonts w:ascii="Arial" w:hAnsi="Arial" w:cs="Arial"/>
          <w:bCs/>
          <w:sz w:val="20"/>
          <w:szCs w:val="20"/>
        </w:rPr>
        <w:t>s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 xml:space="preserve">mart </w:t>
      </w:r>
      <w:r>
        <w:rPr>
          <w:rStyle w:val="normaltextrun"/>
          <w:rFonts w:ascii="Arial" w:hAnsi="Arial" w:cs="Arial"/>
          <w:bCs/>
          <w:sz w:val="20"/>
          <w:szCs w:val="20"/>
        </w:rPr>
        <w:t>home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 xml:space="preserve"> bude použit pro ovládání videotelefonu, regulaci vytápění a chlazení či měření spotřeb energií</w:t>
      </w:r>
      <w:r>
        <w:rPr>
          <w:rStyle w:val="normaltextrun"/>
          <w:rFonts w:ascii="Arial" w:hAnsi="Arial" w:cs="Arial"/>
          <w:bCs/>
          <w:sz w:val="20"/>
          <w:szCs w:val="20"/>
        </w:rPr>
        <w:t xml:space="preserve"> atp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>.</w:t>
      </w:r>
      <w:r w:rsidRPr="00565421">
        <w:rPr>
          <w:rFonts w:ascii="Arial" w:hAnsi="Arial" w:cs="Arial"/>
          <w:sz w:val="20"/>
          <w:szCs w:val="20"/>
        </w:rPr>
        <w:t xml:space="preserve"> </w:t>
      </w:r>
      <w:r w:rsidRPr="00E67F14">
        <w:rPr>
          <w:rFonts w:ascii="Arial" w:hAnsi="Arial" w:cs="Arial"/>
          <w:sz w:val="20"/>
          <w:szCs w:val="20"/>
        </w:rPr>
        <w:t>Timber Praha je stavěn s ekologickou certifikací BREEAM Excellent a</w:t>
      </w:r>
      <w:r w:rsidR="002A697E">
        <w:rPr>
          <w:rFonts w:ascii="Arial" w:hAnsi="Arial" w:cs="Arial"/>
          <w:sz w:val="20"/>
          <w:szCs w:val="20"/>
        </w:rPr>
        <w:t> 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>energetickým průkazem v nejúspornější kategorii A.</w:t>
      </w:r>
      <w:r w:rsidRPr="00E67F1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E67F14">
        <w:rPr>
          <w:rStyle w:val="normaltextrun"/>
          <w:rFonts w:ascii="Arial" w:hAnsi="Arial" w:cs="Arial"/>
          <w:bCs/>
          <w:sz w:val="20"/>
          <w:szCs w:val="20"/>
        </w:rPr>
        <w:t>Dokončení výstavby se plánuje na 4. čtvrtletí 2024.</w:t>
      </w:r>
      <w:r w:rsidRPr="00565421">
        <w:t xml:space="preserve"> </w:t>
      </w:r>
    </w:p>
    <w:p w14:paraId="27FA27D4" w14:textId="77777777" w:rsidR="00565421" w:rsidRDefault="00565421" w:rsidP="00565421">
      <w:pPr>
        <w:spacing w:after="0" w:line="320" w:lineRule="atLeast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2F3B1A7E" w14:textId="77777777" w:rsidR="00770050" w:rsidRPr="00513AB7" w:rsidRDefault="00770050" w:rsidP="006D54B4">
      <w:pPr>
        <w:spacing w:line="240" w:lineRule="au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14:paraId="405BCF06" w14:textId="1885B3B7" w:rsidR="00753587" w:rsidRPr="00513AB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513AB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O společnosti UBM Development: </w:t>
      </w:r>
    </w:p>
    <w:bookmarkStart w:id="3" w:name="_Hlk127545788"/>
    <w:p w14:paraId="1D21F08C" w14:textId="36B0FA15" w:rsidR="00753587" w:rsidRPr="00513AB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513AB7">
        <w:rPr>
          <w:rFonts w:eastAsiaTheme="minorHAnsi"/>
        </w:rPr>
        <w:fldChar w:fldCharType="begin"/>
      </w:r>
      <w:r w:rsidRPr="00513AB7">
        <w:rPr>
          <w:rFonts w:ascii="Arial" w:hAnsi="Arial" w:cs="Arial"/>
          <w:i/>
          <w:iCs/>
          <w:sz w:val="20"/>
          <w:szCs w:val="20"/>
        </w:rPr>
        <w:instrText>HYPERLINK "https://www.ubm-development.com/"</w:instrText>
      </w:r>
      <w:r w:rsidRPr="00513AB7">
        <w:rPr>
          <w:rFonts w:eastAsiaTheme="minorHAnsi"/>
        </w:rPr>
      </w:r>
      <w:r w:rsidRPr="00513AB7">
        <w:rPr>
          <w:rFonts w:eastAsiaTheme="minorHAnsi"/>
        </w:rPr>
        <w:fldChar w:fldCharType="separate"/>
      </w:r>
      <w:r w:rsidRPr="00513AB7">
        <w:rPr>
          <w:rStyle w:val="Hypertextovodkaz"/>
          <w:rFonts w:ascii="Arial" w:eastAsia="Arial" w:hAnsi="Arial" w:cs="Arial"/>
          <w:i/>
          <w:iCs/>
          <w:sz w:val="20"/>
          <w:szCs w:val="20"/>
        </w:rPr>
        <w:t>UBM Development</w:t>
      </w:r>
      <w:r w:rsidRPr="00513AB7">
        <w:rPr>
          <w:rStyle w:val="Hypertextovodkaz"/>
          <w:rFonts w:ascii="Arial" w:eastAsia="Arial" w:hAnsi="Arial" w:cs="Arial"/>
          <w:i/>
          <w:iCs/>
          <w:sz w:val="20"/>
          <w:szCs w:val="20"/>
        </w:rPr>
        <w:fldChar w:fldCharType="end"/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je jedním z předních evropských developerů dřevostaveb. Strategicky se zaměřuje na dřevěné konstrukce, zelené budovy a chytré kanceláře v metropolích Vídeň, Mnichov, Frankfurt a</w:t>
      </w:r>
      <w:r w:rsidR="00E4189D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Praha. Platinové hodnocení od agentury EcoVadis a ocenění „Prime Status“ od ratingové agentury ISS ESG jsou důkazem zaměření UBM na udržitelnost. UBM je na trhu již 150 let, projekty realizuje od</w:t>
      </w:r>
      <w:r w:rsidR="00E4189D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akvizic, přes plánování, realizaci staveb až po jejich prodej. Akcie společnosti jsou kótovány na</w:t>
      </w:r>
      <w:r w:rsidR="00E4189D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vídeňské burze, Prime Market of the Vienna Stock Exchange, v segmentu s nejvyššími požadavky na transparentnost. </w:t>
      </w:r>
      <w:bookmarkEnd w:id="3"/>
    </w:p>
    <w:p w14:paraId="3A15FCC2" w14:textId="77777777" w:rsidR="00753587" w:rsidRPr="00513AB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513AB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O společnosti UBM Development Czechia s. r. o.:</w:t>
      </w:r>
    </w:p>
    <w:p w14:paraId="788E6668" w14:textId="6E9D91F3" w:rsidR="00753587" w:rsidRPr="00513AB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Na českém trhu působí </w:t>
      </w:r>
      <w:hyperlink r:id="rId21" w:tgtFrame="_blank" w:history="1">
        <w:r w:rsidRPr="00513AB7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UBM</w:t>
        </w:r>
      </w:hyperlink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od roku 1993. Společnost za 30 let zrealizovala několik desítek projektů napříč celou Českou republikou. Aktuálně UBM staví rezidenční komplex Arcus City v Praze 5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 němž </w:t>
      </w:r>
      <w:r w:rsidR="008D4D9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je již 100 bytů 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zkolaudováno, první </w:t>
      </w:r>
      <w:r w:rsidR="00A703D6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vícepodlažní 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bytov</w:t>
      </w:r>
      <w:r w:rsidR="00A703D6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é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</w:t>
      </w:r>
      <w:r w:rsidR="00A703D6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omy </w:t>
      </w:r>
      <w:r w:rsidR="00B3163F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ze dřeva Timber Praha a 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rezidenční projekt Astrid Garden v Praze 7. Připravuje rezidenční projekt </w:t>
      </w:r>
      <w:r w:rsidRPr="00513AB7">
        <w:rPr>
          <w:rFonts w:ascii="Arial" w:hAnsi="Arial" w:cs="Arial"/>
          <w:bCs/>
          <w:i/>
          <w:iCs/>
          <w:sz w:val="20"/>
          <w:szCs w:val="20"/>
        </w:rPr>
        <w:t xml:space="preserve">v Praze 5 naproti Smíchovskému nádraží. 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Mezi nejvýznamnější projekty se řadí realizace velkých územních celků, například multifunkční komplex Anděl City v Praze 5 na Smíchově, který na 25 000 m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budovu Astrid Offices v Praze 7, bytový komplex Rezidence Zvonařka, luxusní hotel Le Palais. Ve spolupráci se společností Crestyl zrealizovala UBM kancelářskou budovu Dock 01 a</w:t>
      </w:r>
      <w:r w:rsidR="006A3909"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rezidenční projekt Neugraf v Praze 5. Mimopražské reference UBM zahrnují nákupní centrum Velký </w:t>
      </w: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>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513AB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513AB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513AB7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5291085E" w14:textId="77777777" w:rsidR="00157EAD" w:rsidRPr="00513AB7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AB7">
        <w:rPr>
          <w:rFonts w:ascii="Arial" w:hAnsi="Arial" w:cs="Arial"/>
          <w:b/>
          <w:sz w:val="20"/>
          <w:szCs w:val="20"/>
          <w:u w:val="single"/>
        </w:rPr>
        <w:t xml:space="preserve">Kontakty a spojení: </w:t>
      </w:r>
    </w:p>
    <w:p w14:paraId="551CB579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AB7">
        <w:rPr>
          <w:rFonts w:ascii="Arial" w:hAnsi="Arial" w:cs="Arial"/>
          <w:b/>
          <w:sz w:val="20"/>
          <w:szCs w:val="20"/>
        </w:rPr>
        <w:t>UBM Development Czechia</w:t>
      </w:r>
    </w:p>
    <w:p w14:paraId="496ACF87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>Alice Slámová</w:t>
      </w:r>
    </w:p>
    <w:p w14:paraId="21A84F74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>Tel.: +420 251 013 211</w:t>
      </w:r>
    </w:p>
    <w:p w14:paraId="50FCCDB6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 xml:space="preserve">E-mail: </w:t>
      </w:r>
      <w:r w:rsidRPr="00513AB7">
        <w:rPr>
          <w:rStyle w:val="Hypertextovodkaz"/>
          <w:rFonts w:ascii="Arial" w:hAnsi="Arial" w:cs="Arial"/>
          <w:sz w:val="20"/>
          <w:szCs w:val="20"/>
        </w:rPr>
        <w:t>a</w:t>
      </w:r>
      <w:hyperlink r:id="rId22" w:history="1">
        <w:r w:rsidRPr="00513AB7">
          <w:rPr>
            <w:rStyle w:val="Hypertextovodkaz"/>
            <w:rFonts w:ascii="Arial" w:hAnsi="Arial" w:cs="Arial"/>
            <w:sz w:val="20"/>
            <w:szCs w:val="20"/>
          </w:rPr>
          <w:t>lice.slamova@ubm-development.com</w:t>
        </w:r>
      </w:hyperlink>
    </w:p>
    <w:p w14:paraId="0D6C9E48" w14:textId="77777777" w:rsidR="00157EAD" w:rsidRPr="00513AB7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23" w:history="1">
        <w:r w:rsidR="00157EAD" w:rsidRPr="00513AB7">
          <w:rPr>
            <w:rStyle w:val="Hypertextovodkaz"/>
            <w:rFonts w:ascii="Arial" w:hAnsi="Arial" w:cs="Arial"/>
            <w:sz w:val="20"/>
            <w:szCs w:val="20"/>
          </w:rPr>
          <w:t>www.ubm-development.com/cs/</w:t>
        </w:r>
      </w:hyperlink>
    </w:p>
    <w:p w14:paraId="0557D410" w14:textId="5B817346" w:rsidR="0082487F" w:rsidRPr="00513AB7" w:rsidRDefault="00000000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4" w:history="1">
        <w:r w:rsidR="005120EC" w:rsidRPr="005120EC">
          <w:rPr>
            <w:rStyle w:val="Hypertextovodkaz"/>
            <w:rFonts w:ascii="Arial" w:hAnsi="Arial" w:cs="Arial"/>
            <w:sz w:val="20"/>
            <w:szCs w:val="20"/>
          </w:rPr>
          <w:t>https://www.arcus-city.cz/</w:t>
        </w:r>
      </w:hyperlink>
    </w:p>
    <w:p w14:paraId="0A57E47A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4DEC8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AB7">
        <w:rPr>
          <w:rFonts w:ascii="Arial" w:hAnsi="Arial" w:cs="Arial"/>
          <w:b/>
          <w:sz w:val="20"/>
          <w:szCs w:val="20"/>
        </w:rPr>
        <w:t xml:space="preserve">Crest Communications </w:t>
      </w:r>
    </w:p>
    <w:p w14:paraId="2F437CEB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>Marcela Kukaňová</w:t>
      </w:r>
    </w:p>
    <w:p w14:paraId="4B1C0A2E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>Tel.: +420 731 613 618</w:t>
      </w:r>
    </w:p>
    <w:p w14:paraId="0DBF5324" w14:textId="77777777" w:rsidR="00157EAD" w:rsidRPr="00513AB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 xml:space="preserve">E-mail: </w:t>
      </w:r>
      <w:hyperlink r:id="rId25" w:history="1">
        <w:r w:rsidRPr="00513AB7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8D33B92" w14:textId="7DDD9007" w:rsidR="00EF63FA" w:rsidRPr="003D511C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AB7">
        <w:rPr>
          <w:rFonts w:ascii="Arial" w:hAnsi="Arial" w:cs="Arial"/>
          <w:sz w:val="20"/>
          <w:szCs w:val="20"/>
        </w:rPr>
        <w:t xml:space="preserve">Tiskové středisko: </w:t>
      </w:r>
      <w:hyperlink r:id="rId26" w:history="1">
        <w:r w:rsidRPr="00513AB7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bookmarkEnd w:id="0"/>
    </w:p>
    <w:sectPr w:rsidR="00EF63FA" w:rsidRPr="003D511C" w:rsidSect="00821A44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CA59" w14:textId="77777777" w:rsidR="00473234" w:rsidRPr="00513AB7" w:rsidRDefault="00473234" w:rsidP="00691C14">
      <w:pPr>
        <w:spacing w:after="0" w:line="240" w:lineRule="auto"/>
      </w:pPr>
      <w:r w:rsidRPr="00513AB7">
        <w:separator/>
      </w:r>
    </w:p>
  </w:endnote>
  <w:endnote w:type="continuationSeparator" w:id="0">
    <w:p w14:paraId="74FFFF7F" w14:textId="77777777" w:rsidR="00473234" w:rsidRPr="00513AB7" w:rsidRDefault="00473234" w:rsidP="00691C14">
      <w:pPr>
        <w:spacing w:after="0" w:line="240" w:lineRule="auto"/>
      </w:pPr>
      <w:r w:rsidRPr="00513AB7">
        <w:continuationSeparator/>
      </w:r>
    </w:p>
  </w:endnote>
  <w:endnote w:type="continuationNotice" w:id="1">
    <w:p w14:paraId="5434BA18" w14:textId="77777777" w:rsidR="00473234" w:rsidRPr="00513AB7" w:rsidRDefault="00473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8BEA" w14:textId="77777777" w:rsidR="00473234" w:rsidRPr="00513AB7" w:rsidRDefault="00473234" w:rsidP="00691C14">
      <w:pPr>
        <w:spacing w:after="0" w:line="240" w:lineRule="auto"/>
      </w:pPr>
      <w:r w:rsidRPr="00513AB7">
        <w:separator/>
      </w:r>
    </w:p>
  </w:footnote>
  <w:footnote w:type="continuationSeparator" w:id="0">
    <w:p w14:paraId="7B8C406A" w14:textId="77777777" w:rsidR="00473234" w:rsidRPr="00513AB7" w:rsidRDefault="00473234" w:rsidP="00691C14">
      <w:pPr>
        <w:spacing w:after="0" w:line="240" w:lineRule="auto"/>
      </w:pPr>
      <w:r w:rsidRPr="00513AB7">
        <w:continuationSeparator/>
      </w:r>
    </w:p>
  </w:footnote>
  <w:footnote w:type="continuationNotice" w:id="1">
    <w:p w14:paraId="0AF7ED36" w14:textId="77777777" w:rsidR="00473234" w:rsidRPr="00513AB7" w:rsidRDefault="004732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FBD"/>
    <w:multiLevelType w:val="hybridMultilevel"/>
    <w:tmpl w:val="41E2DA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1"/>
  </w:num>
  <w:num w:numId="2" w16cid:durableId="433131385">
    <w:abstractNumId w:val="2"/>
  </w:num>
  <w:num w:numId="3" w16cid:durableId="1301569789">
    <w:abstractNumId w:val="4"/>
  </w:num>
  <w:num w:numId="4" w16cid:durableId="385185231">
    <w:abstractNumId w:val="3"/>
  </w:num>
  <w:num w:numId="5" w16cid:durableId="30933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934"/>
    <w:rsid w:val="00001C11"/>
    <w:rsid w:val="00001E0A"/>
    <w:rsid w:val="00001F94"/>
    <w:rsid w:val="0000250C"/>
    <w:rsid w:val="00003075"/>
    <w:rsid w:val="0000332F"/>
    <w:rsid w:val="00003665"/>
    <w:rsid w:val="00004487"/>
    <w:rsid w:val="00004CDA"/>
    <w:rsid w:val="0000566A"/>
    <w:rsid w:val="0000573C"/>
    <w:rsid w:val="0000594B"/>
    <w:rsid w:val="000059F2"/>
    <w:rsid w:val="0000735E"/>
    <w:rsid w:val="000104EF"/>
    <w:rsid w:val="000114C6"/>
    <w:rsid w:val="000115C8"/>
    <w:rsid w:val="000154DB"/>
    <w:rsid w:val="000175AC"/>
    <w:rsid w:val="000202DC"/>
    <w:rsid w:val="00021015"/>
    <w:rsid w:val="000212B3"/>
    <w:rsid w:val="00022B6D"/>
    <w:rsid w:val="00024D32"/>
    <w:rsid w:val="000260AA"/>
    <w:rsid w:val="00031319"/>
    <w:rsid w:val="0003190D"/>
    <w:rsid w:val="00031FAA"/>
    <w:rsid w:val="000334F0"/>
    <w:rsid w:val="00034028"/>
    <w:rsid w:val="000354C8"/>
    <w:rsid w:val="00035D9A"/>
    <w:rsid w:val="00036944"/>
    <w:rsid w:val="0003707C"/>
    <w:rsid w:val="000376FA"/>
    <w:rsid w:val="00037C51"/>
    <w:rsid w:val="00040AFB"/>
    <w:rsid w:val="00041D82"/>
    <w:rsid w:val="00042FCE"/>
    <w:rsid w:val="00043903"/>
    <w:rsid w:val="0004473D"/>
    <w:rsid w:val="000460BF"/>
    <w:rsid w:val="000462DA"/>
    <w:rsid w:val="000465BB"/>
    <w:rsid w:val="00047EF9"/>
    <w:rsid w:val="000508DA"/>
    <w:rsid w:val="00050B7C"/>
    <w:rsid w:val="0005254A"/>
    <w:rsid w:val="00052E37"/>
    <w:rsid w:val="00053272"/>
    <w:rsid w:val="00053BC5"/>
    <w:rsid w:val="00053F33"/>
    <w:rsid w:val="000549FA"/>
    <w:rsid w:val="00054B56"/>
    <w:rsid w:val="000564D1"/>
    <w:rsid w:val="000569F3"/>
    <w:rsid w:val="00056C8D"/>
    <w:rsid w:val="00060B07"/>
    <w:rsid w:val="00061C29"/>
    <w:rsid w:val="00062ADB"/>
    <w:rsid w:val="00064A5B"/>
    <w:rsid w:val="00065590"/>
    <w:rsid w:val="00065A07"/>
    <w:rsid w:val="00071179"/>
    <w:rsid w:val="000713BE"/>
    <w:rsid w:val="000721F9"/>
    <w:rsid w:val="0007274D"/>
    <w:rsid w:val="00072E35"/>
    <w:rsid w:val="000730E0"/>
    <w:rsid w:val="000733C4"/>
    <w:rsid w:val="00074F79"/>
    <w:rsid w:val="00075E3F"/>
    <w:rsid w:val="00076280"/>
    <w:rsid w:val="00076B80"/>
    <w:rsid w:val="000801B1"/>
    <w:rsid w:val="00081A71"/>
    <w:rsid w:val="00083E48"/>
    <w:rsid w:val="000846AE"/>
    <w:rsid w:val="00085007"/>
    <w:rsid w:val="00086028"/>
    <w:rsid w:val="00087192"/>
    <w:rsid w:val="00087DE1"/>
    <w:rsid w:val="00090274"/>
    <w:rsid w:val="00090E58"/>
    <w:rsid w:val="00091075"/>
    <w:rsid w:val="0009327D"/>
    <w:rsid w:val="00094302"/>
    <w:rsid w:val="00094451"/>
    <w:rsid w:val="000945C9"/>
    <w:rsid w:val="00095587"/>
    <w:rsid w:val="00095DBC"/>
    <w:rsid w:val="000A0EBD"/>
    <w:rsid w:val="000A0F55"/>
    <w:rsid w:val="000A1086"/>
    <w:rsid w:val="000A137A"/>
    <w:rsid w:val="000A13A6"/>
    <w:rsid w:val="000A247D"/>
    <w:rsid w:val="000A3230"/>
    <w:rsid w:val="000A352A"/>
    <w:rsid w:val="000A3CFD"/>
    <w:rsid w:val="000A52FE"/>
    <w:rsid w:val="000A57D9"/>
    <w:rsid w:val="000A5DA8"/>
    <w:rsid w:val="000A7298"/>
    <w:rsid w:val="000B117D"/>
    <w:rsid w:val="000B5B6B"/>
    <w:rsid w:val="000B6203"/>
    <w:rsid w:val="000B66EA"/>
    <w:rsid w:val="000B6ABC"/>
    <w:rsid w:val="000B79C5"/>
    <w:rsid w:val="000C2234"/>
    <w:rsid w:val="000C2A3F"/>
    <w:rsid w:val="000C584A"/>
    <w:rsid w:val="000D1BE7"/>
    <w:rsid w:val="000D2DD1"/>
    <w:rsid w:val="000D31F1"/>
    <w:rsid w:val="000D48A1"/>
    <w:rsid w:val="000D7FC8"/>
    <w:rsid w:val="000E1904"/>
    <w:rsid w:val="000E3078"/>
    <w:rsid w:val="000E398F"/>
    <w:rsid w:val="000E3E22"/>
    <w:rsid w:val="000E423F"/>
    <w:rsid w:val="000E4ADD"/>
    <w:rsid w:val="000E66F3"/>
    <w:rsid w:val="000E674A"/>
    <w:rsid w:val="000E7837"/>
    <w:rsid w:val="000F042F"/>
    <w:rsid w:val="000F32DC"/>
    <w:rsid w:val="000F3E8A"/>
    <w:rsid w:val="000F540A"/>
    <w:rsid w:val="000F5F19"/>
    <w:rsid w:val="000F6130"/>
    <w:rsid w:val="000F67C3"/>
    <w:rsid w:val="000F7ABC"/>
    <w:rsid w:val="0010386D"/>
    <w:rsid w:val="00104227"/>
    <w:rsid w:val="001049F7"/>
    <w:rsid w:val="00110890"/>
    <w:rsid w:val="00110C80"/>
    <w:rsid w:val="00111C4E"/>
    <w:rsid w:val="00112A36"/>
    <w:rsid w:val="00113712"/>
    <w:rsid w:val="00113CC8"/>
    <w:rsid w:val="00114062"/>
    <w:rsid w:val="0011775E"/>
    <w:rsid w:val="00121125"/>
    <w:rsid w:val="00121B25"/>
    <w:rsid w:val="001252F3"/>
    <w:rsid w:val="00125574"/>
    <w:rsid w:val="00125BB0"/>
    <w:rsid w:val="00125F4D"/>
    <w:rsid w:val="00126E93"/>
    <w:rsid w:val="0012702F"/>
    <w:rsid w:val="0013080C"/>
    <w:rsid w:val="00130B0A"/>
    <w:rsid w:val="00131724"/>
    <w:rsid w:val="00132512"/>
    <w:rsid w:val="001335CA"/>
    <w:rsid w:val="0013489C"/>
    <w:rsid w:val="00134A0E"/>
    <w:rsid w:val="00134DA8"/>
    <w:rsid w:val="00134E58"/>
    <w:rsid w:val="00134EEA"/>
    <w:rsid w:val="0013516E"/>
    <w:rsid w:val="001353E1"/>
    <w:rsid w:val="00136478"/>
    <w:rsid w:val="00140B4A"/>
    <w:rsid w:val="00141627"/>
    <w:rsid w:val="00142108"/>
    <w:rsid w:val="00143504"/>
    <w:rsid w:val="0014375A"/>
    <w:rsid w:val="00144FAF"/>
    <w:rsid w:val="001509F6"/>
    <w:rsid w:val="00150CEE"/>
    <w:rsid w:val="001512B8"/>
    <w:rsid w:val="00151B11"/>
    <w:rsid w:val="00152504"/>
    <w:rsid w:val="00152A1F"/>
    <w:rsid w:val="0015345A"/>
    <w:rsid w:val="00153614"/>
    <w:rsid w:val="00153A10"/>
    <w:rsid w:val="00153B16"/>
    <w:rsid w:val="00155404"/>
    <w:rsid w:val="001558BD"/>
    <w:rsid w:val="001565ED"/>
    <w:rsid w:val="00157EAD"/>
    <w:rsid w:val="00157F2A"/>
    <w:rsid w:val="00161105"/>
    <w:rsid w:val="001611BD"/>
    <w:rsid w:val="00161BE6"/>
    <w:rsid w:val="00164719"/>
    <w:rsid w:val="00164EF6"/>
    <w:rsid w:val="00164F39"/>
    <w:rsid w:val="001651BF"/>
    <w:rsid w:val="00165301"/>
    <w:rsid w:val="00165CF7"/>
    <w:rsid w:val="00165D06"/>
    <w:rsid w:val="00165EA8"/>
    <w:rsid w:val="00167841"/>
    <w:rsid w:val="00167AE7"/>
    <w:rsid w:val="0017285B"/>
    <w:rsid w:val="00172E02"/>
    <w:rsid w:val="00172E64"/>
    <w:rsid w:val="00172FC8"/>
    <w:rsid w:val="00175601"/>
    <w:rsid w:val="00175697"/>
    <w:rsid w:val="00175DAB"/>
    <w:rsid w:val="00176743"/>
    <w:rsid w:val="00177D40"/>
    <w:rsid w:val="00181F6C"/>
    <w:rsid w:val="00183ADB"/>
    <w:rsid w:val="0018538A"/>
    <w:rsid w:val="0018566B"/>
    <w:rsid w:val="00185941"/>
    <w:rsid w:val="00190207"/>
    <w:rsid w:val="0019024C"/>
    <w:rsid w:val="0019074A"/>
    <w:rsid w:val="00192AC4"/>
    <w:rsid w:val="00193072"/>
    <w:rsid w:val="00193F38"/>
    <w:rsid w:val="00195CA4"/>
    <w:rsid w:val="00197688"/>
    <w:rsid w:val="00197F15"/>
    <w:rsid w:val="001A0581"/>
    <w:rsid w:val="001A0BA6"/>
    <w:rsid w:val="001A157C"/>
    <w:rsid w:val="001A2FB5"/>
    <w:rsid w:val="001A4AC2"/>
    <w:rsid w:val="001A5A3F"/>
    <w:rsid w:val="001A6AAC"/>
    <w:rsid w:val="001A7C46"/>
    <w:rsid w:val="001B2239"/>
    <w:rsid w:val="001B2E7D"/>
    <w:rsid w:val="001B3105"/>
    <w:rsid w:val="001B7D82"/>
    <w:rsid w:val="001C0A9C"/>
    <w:rsid w:val="001C7356"/>
    <w:rsid w:val="001C7A8B"/>
    <w:rsid w:val="001D0B7E"/>
    <w:rsid w:val="001D1C79"/>
    <w:rsid w:val="001D3097"/>
    <w:rsid w:val="001D33F4"/>
    <w:rsid w:val="001D407A"/>
    <w:rsid w:val="001D51A1"/>
    <w:rsid w:val="001D5F0C"/>
    <w:rsid w:val="001E3EF8"/>
    <w:rsid w:val="001E57BF"/>
    <w:rsid w:val="001E7EB9"/>
    <w:rsid w:val="001F19A4"/>
    <w:rsid w:val="001F3F88"/>
    <w:rsid w:val="001F4BE1"/>
    <w:rsid w:val="001F63B8"/>
    <w:rsid w:val="001F7772"/>
    <w:rsid w:val="00201570"/>
    <w:rsid w:val="002026E7"/>
    <w:rsid w:val="0020345E"/>
    <w:rsid w:val="00205389"/>
    <w:rsid w:val="00210923"/>
    <w:rsid w:val="002109E6"/>
    <w:rsid w:val="00210C94"/>
    <w:rsid w:val="0021160F"/>
    <w:rsid w:val="002123E1"/>
    <w:rsid w:val="00212537"/>
    <w:rsid w:val="00212B06"/>
    <w:rsid w:val="002148D4"/>
    <w:rsid w:val="0021734E"/>
    <w:rsid w:val="00220710"/>
    <w:rsid w:val="00220B9A"/>
    <w:rsid w:val="00220C72"/>
    <w:rsid w:val="00220CA5"/>
    <w:rsid w:val="0022169B"/>
    <w:rsid w:val="00222102"/>
    <w:rsid w:val="0022349C"/>
    <w:rsid w:val="00223ADD"/>
    <w:rsid w:val="00223BA5"/>
    <w:rsid w:val="00223EF1"/>
    <w:rsid w:val="00224EAB"/>
    <w:rsid w:val="00225819"/>
    <w:rsid w:val="00227CB5"/>
    <w:rsid w:val="00230218"/>
    <w:rsid w:val="00232229"/>
    <w:rsid w:val="0023286C"/>
    <w:rsid w:val="002330FD"/>
    <w:rsid w:val="00240383"/>
    <w:rsid w:val="002425E0"/>
    <w:rsid w:val="0024618C"/>
    <w:rsid w:val="00246AE7"/>
    <w:rsid w:val="00247489"/>
    <w:rsid w:val="00247BAB"/>
    <w:rsid w:val="00250F79"/>
    <w:rsid w:val="002538CA"/>
    <w:rsid w:val="00255927"/>
    <w:rsid w:val="00255C52"/>
    <w:rsid w:val="0025696E"/>
    <w:rsid w:val="00256A49"/>
    <w:rsid w:val="00257EDD"/>
    <w:rsid w:val="00261621"/>
    <w:rsid w:val="002626B2"/>
    <w:rsid w:val="00262C64"/>
    <w:rsid w:val="0026346D"/>
    <w:rsid w:val="002638D6"/>
    <w:rsid w:val="00263A96"/>
    <w:rsid w:val="0026457E"/>
    <w:rsid w:val="0026506F"/>
    <w:rsid w:val="0026680B"/>
    <w:rsid w:val="00271137"/>
    <w:rsid w:val="002728DA"/>
    <w:rsid w:val="00276A93"/>
    <w:rsid w:val="00277EDA"/>
    <w:rsid w:val="002815E0"/>
    <w:rsid w:val="00281B8A"/>
    <w:rsid w:val="00281D79"/>
    <w:rsid w:val="0028204E"/>
    <w:rsid w:val="00282A5F"/>
    <w:rsid w:val="00282D5E"/>
    <w:rsid w:val="0028314C"/>
    <w:rsid w:val="0028439A"/>
    <w:rsid w:val="00285241"/>
    <w:rsid w:val="002870D4"/>
    <w:rsid w:val="00287553"/>
    <w:rsid w:val="00290A05"/>
    <w:rsid w:val="00291F34"/>
    <w:rsid w:val="00292B7F"/>
    <w:rsid w:val="00293719"/>
    <w:rsid w:val="002953BF"/>
    <w:rsid w:val="00295D07"/>
    <w:rsid w:val="00295F09"/>
    <w:rsid w:val="00296C1F"/>
    <w:rsid w:val="002A01BB"/>
    <w:rsid w:val="002A0F8D"/>
    <w:rsid w:val="002A16BE"/>
    <w:rsid w:val="002A26DB"/>
    <w:rsid w:val="002A521A"/>
    <w:rsid w:val="002A697E"/>
    <w:rsid w:val="002A6D7B"/>
    <w:rsid w:val="002B1143"/>
    <w:rsid w:val="002B151E"/>
    <w:rsid w:val="002B16B0"/>
    <w:rsid w:val="002B2075"/>
    <w:rsid w:val="002B30F9"/>
    <w:rsid w:val="002B38D3"/>
    <w:rsid w:val="002B3BD2"/>
    <w:rsid w:val="002B6DE7"/>
    <w:rsid w:val="002C088D"/>
    <w:rsid w:val="002C0B1A"/>
    <w:rsid w:val="002C1B7C"/>
    <w:rsid w:val="002C409C"/>
    <w:rsid w:val="002C5743"/>
    <w:rsid w:val="002C5EDF"/>
    <w:rsid w:val="002C7802"/>
    <w:rsid w:val="002C7F0C"/>
    <w:rsid w:val="002D037B"/>
    <w:rsid w:val="002D03D8"/>
    <w:rsid w:val="002D2598"/>
    <w:rsid w:val="002D3C74"/>
    <w:rsid w:val="002D4DF1"/>
    <w:rsid w:val="002D65C7"/>
    <w:rsid w:val="002D6863"/>
    <w:rsid w:val="002D6DBC"/>
    <w:rsid w:val="002D7564"/>
    <w:rsid w:val="002D783B"/>
    <w:rsid w:val="002E1522"/>
    <w:rsid w:val="002E1746"/>
    <w:rsid w:val="002E38BE"/>
    <w:rsid w:val="002E4C4D"/>
    <w:rsid w:val="002E6D16"/>
    <w:rsid w:val="002E7ADD"/>
    <w:rsid w:val="002E7D62"/>
    <w:rsid w:val="002E7E00"/>
    <w:rsid w:val="002E7F77"/>
    <w:rsid w:val="002F1200"/>
    <w:rsid w:val="002F14F8"/>
    <w:rsid w:val="002F1625"/>
    <w:rsid w:val="002F186F"/>
    <w:rsid w:val="002F1F38"/>
    <w:rsid w:val="002F25E2"/>
    <w:rsid w:val="002F36C8"/>
    <w:rsid w:val="002F43BA"/>
    <w:rsid w:val="002F560F"/>
    <w:rsid w:val="002F5D08"/>
    <w:rsid w:val="002F753F"/>
    <w:rsid w:val="002F7D19"/>
    <w:rsid w:val="00300206"/>
    <w:rsid w:val="00300E97"/>
    <w:rsid w:val="0030290E"/>
    <w:rsid w:val="00302C61"/>
    <w:rsid w:val="00303A5C"/>
    <w:rsid w:val="00304AF1"/>
    <w:rsid w:val="0030559F"/>
    <w:rsid w:val="003065BF"/>
    <w:rsid w:val="0030666C"/>
    <w:rsid w:val="00306883"/>
    <w:rsid w:val="00306B8C"/>
    <w:rsid w:val="00307767"/>
    <w:rsid w:val="00311295"/>
    <w:rsid w:val="00311A84"/>
    <w:rsid w:val="00316715"/>
    <w:rsid w:val="00317495"/>
    <w:rsid w:val="003227F1"/>
    <w:rsid w:val="00322DE3"/>
    <w:rsid w:val="003236BD"/>
    <w:rsid w:val="00323CFA"/>
    <w:rsid w:val="0032680D"/>
    <w:rsid w:val="00327035"/>
    <w:rsid w:val="0032762F"/>
    <w:rsid w:val="00330647"/>
    <w:rsid w:val="00330B89"/>
    <w:rsid w:val="0033148A"/>
    <w:rsid w:val="00332664"/>
    <w:rsid w:val="00334178"/>
    <w:rsid w:val="003357CA"/>
    <w:rsid w:val="00335BC1"/>
    <w:rsid w:val="00336644"/>
    <w:rsid w:val="003366C0"/>
    <w:rsid w:val="0033782E"/>
    <w:rsid w:val="0034007A"/>
    <w:rsid w:val="0034061F"/>
    <w:rsid w:val="0034084E"/>
    <w:rsid w:val="00343500"/>
    <w:rsid w:val="003435B5"/>
    <w:rsid w:val="00343801"/>
    <w:rsid w:val="00344431"/>
    <w:rsid w:val="00344DA6"/>
    <w:rsid w:val="003450F7"/>
    <w:rsid w:val="0034694E"/>
    <w:rsid w:val="003503D3"/>
    <w:rsid w:val="003507ED"/>
    <w:rsid w:val="003508A5"/>
    <w:rsid w:val="00350BA0"/>
    <w:rsid w:val="00351707"/>
    <w:rsid w:val="00352028"/>
    <w:rsid w:val="0035298A"/>
    <w:rsid w:val="003547CA"/>
    <w:rsid w:val="00354FA9"/>
    <w:rsid w:val="003554C9"/>
    <w:rsid w:val="00357C5C"/>
    <w:rsid w:val="00361356"/>
    <w:rsid w:val="0036237E"/>
    <w:rsid w:val="00363032"/>
    <w:rsid w:val="00363726"/>
    <w:rsid w:val="0036580D"/>
    <w:rsid w:val="00371551"/>
    <w:rsid w:val="0037237E"/>
    <w:rsid w:val="003809EB"/>
    <w:rsid w:val="00380FA3"/>
    <w:rsid w:val="003828F9"/>
    <w:rsid w:val="00385689"/>
    <w:rsid w:val="0038794A"/>
    <w:rsid w:val="00387C29"/>
    <w:rsid w:val="00393265"/>
    <w:rsid w:val="00393FB1"/>
    <w:rsid w:val="0039406E"/>
    <w:rsid w:val="00394ECD"/>
    <w:rsid w:val="00396A62"/>
    <w:rsid w:val="00396D4F"/>
    <w:rsid w:val="00397278"/>
    <w:rsid w:val="00397F37"/>
    <w:rsid w:val="003A028E"/>
    <w:rsid w:val="003A0E1F"/>
    <w:rsid w:val="003A13CF"/>
    <w:rsid w:val="003A1B98"/>
    <w:rsid w:val="003A1C84"/>
    <w:rsid w:val="003A1D7A"/>
    <w:rsid w:val="003A2744"/>
    <w:rsid w:val="003A305E"/>
    <w:rsid w:val="003A5438"/>
    <w:rsid w:val="003A57A9"/>
    <w:rsid w:val="003A5977"/>
    <w:rsid w:val="003A5DAB"/>
    <w:rsid w:val="003A66CF"/>
    <w:rsid w:val="003A66FE"/>
    <w:rsid w:val="003A6FAA"/>
    <w:rsid w:val="003B0AE0"/>
    <w:rsid w:val="003B329C"/>
    <w:rsid w:val="003B353D"/>
    <w:rsid w:val="003B4517"/>
    <w:rsid w:val="003B5D6F"/>
    <w:rsid w:val="003C1C6D"/>
    <w:rsid w:val="003C2A2B"/>
    <w:rsid w:val="003C34DE"/>
    <w:rsid w:val="003C3B91"/>
    <w:rsid w:val="003C4CBD"/>
    <w:rsid w:val="003C4DD8"/>
    <w:rsid w:val="003C6E6A"/>
    <w:rsid w:val="003C75F5"/>
    <w:rsid w:val="003D0DA5"/>
    <w:rsid w:val="003D143C"/>
    <w:rsid w:val="003D23DE"/>
    <w:rsid w:val="003D2797"/>
    <w:rsid w:val="003D4DC9"/>
    <w:rsid w:val="003D511C"/>
    <w:rsid w:val="003D51C8"/>
    <w:rsid w:val="003D6976"/>
    <w:rsid w:val="003D7B96"/>
    <w:rsid w:val="003E1608"/>
    <w:rsid w:val="003E2D44"/>
    <w:rsid w:val="003E3989"/>
    <w:rsid w:val="003E43DE"/>
    <w:rsid w:val="003E444A"/>
    <w:rsid w:val="003E52AC"/>
    <w:rsid w:val="003E767E"/>
    <w:rsid w:val="003F03E9"/>
    <w:rsid w:val="003F1144"/>
    <w:rsid w:val="003F2648"/>
    <w:rsid w:val="003F30DD"/>
    <w:rsid w:val="003F4465"/>
    <w:rsid w:val="003F48C6"/>
    <w:rsid w:val="003F651F"/>
    <w:rsid w:val="003F7309"/>
    <w:rsid w:val="003F73B3"/>
    <w:rsid w:val="00400762"/>
    <w:rsid w:val="00401FC4"/>
    <w:rsid w:val="004033D1"/>
    <w:rsid w:val="0040690F"/>
    <w:rsid w:val="00406B98"/>
    <w:rsid w:val="00407C39"/>
    <w:rsid w:val="004104D3"/>
    <w:rsid w:val="0041060D"/>
    <w:rsid w:val="00411345"/>
    <w:rsid w:val="004116CC"/>
    <w:rsid w:val="004119B7"/>
    <w:rsid w:val="004119E3"/>
    <w:rsid w:val="0041221E"/>
    <w:rsid w:val="00412DA3"/>
    <w:rsid w:val="0041340A"/>
    <w:rsid w:val="00414932"/>
    <w:rsid w:val="00417048"/>
    <w:rsid w:val="00420597"/>
    <w:rsid w:val="004205CC"/>
    <w:rsid w:val="00421464"/>
    <w:rsid w:val="0042266B"/>
    <w:rsid w:val="004229AE"/>
    <w:rsid w:val="00423C1F"/>
    <w:rsid w:val="0042528A"/>
    <w:rsid w:val="004258CD"/>
    <w:rsid w:val="0042652B"/>
    <w:rsid w:val="00427E1F"/>
    <w:rsid w:val="00427EAA"/>
    <w:rsid w:val="004309EA"/>
    <w:rsid w:val="00431201"/>
    <w:rsid w:val="00431ED8"/>
    <w:rsid w:val="00433C13"/>
    <w:rsid w:val="00433E8E"/>
    <w:rsid w:val="004344BF"/>
    <w:rsid w:val="004353E4"/>
    <w:rsid w:val="004370C4"/>
    <w:rsid w:val="00437D9C"/>
    <w:rsid w:val="00443236"/>
    <w:rsid w:val="00444B5A"/>
    <w:rsid w:val="004454E4"/>
    <w:rsid w:val="004472AD"/>
    <w:rsid w:val="0044771E"/>
    <w:rsid w:val="00450DA6"/>
    <w:rsid w:val="00451088"/>
    <w:rsid w:val="00451F88"/>
    <w:rsid w:val="00451FB9"/>
    <w:rsid w:val="0045267D"/>
    <w:rsid w:val="004529BD"/>
    <w:rsid w:val="00452A57"/>
    <w:rsid w:val="00453018"/>
    <w:rsid w:val="00455073"/>
    <w:rsid w:val="00455B8B"/>
    <w:rsid w:val="00455CCB"/>
    <w:rsid w:val="00457F26"/>
    <w:rsid w:val="0046051E"/>
    <w:rsid w:val="004606D6"/>
    <w:rsid w:val="00460952"/>
    <w:rsid w:val="00461E73"/>
    <w:rsid w:val="00462312"/>
    <w:rsid w:val="00463377"/>
    <w:rsid w:val="0046437F"/>
    <w:rsid w:val="004657BB"/>
    <w:rsid w:val="004662AC"/>
    <w:rsid w:val="00467F08"/>
    <w:rsid w:val="00470BE9"/>
    <w:rsid w:val="00472825"/>
    <w:rsid w:val="00473234"/>
    <w:rsid w:val="0047435B"/>
    <w:rsid w:val="00474D3A"/>
    <w:rsid w:val="00476244"/>
    <w:rsid w:val="00476B53"/>
    <w:rsid w:val="00477552"/>
    <w:rsid w:val="004804E1"/>
    <w:rsid w:val="00480BD3"/>
    <w:rsid w:val="004813E0"/>
    <w:rsid w:val="004823CF"/>
    <w:rsid w:val="004845F7"/>
    <w:rsid w:val="00484890"/>
    <w:rsid w:val="004849D4"/>
    <w:rsid w:val="00484B37"/>
    <w:rsid w:val="00485E93"/>
    <w:rsid w:val="004877B1"/>
    <w:rsid w:val="00491538"/>
    <w:rsid w:val="00491E83"/>
    <w:rsid w:val="00492CC1"/>
    <w:rsid w:val="00493429"/>
    <w:rsid w:val="00493E2D"/>
    <w:rsid w:val="0049462D"/>
    <w:rsid w:val="0049565D"/>
    <w:rsid w:val="00496555"/>
    <w:rsid w:val="004A0526"/>
    <w:rsid w:val="004A1B26"/>
    <w:rsid w:val="004A3427"/>
    <w:rsid w:val="004A36AF"/>
    <w:rsid w:val="004A394E"/>
    <w:rsid w:val="004A4A20"/>
    <w:rsid w:val="004A5455"/>
    <w:rsid w:val="004A57B4"/>
    <w:rsid w:val="004A62D6"/>
    <w:rsid w:val="004A73A6"/>
    <w:rsid w:val="004B031D"/>
    <w:rsid w:val="004B0F46"/>
    <w:rsid w:val="004B1817"/>
    <w:rsid w:val="004B3D1D"/>
    <w:rsid w:val="004B3E85"/>
    <w:rsid w:val="004B4EDE"/>
    <w:rsid w:val="004B5089"/>
    <w:rsid w:val="004B50E6"/>
    <w:rsid w:val="004B6E04"/>
    <w:rsid w:val="004B7D92"/>
    <w:rsid w:val="004C046A"/>
    <w:rsid w:val="004C1017"/>
    <w:rsid w:val="004C2E26"/>
    <w:rsid w:val="004C391C"/>
    <w:rsid w:val="004C4C0D"/>
    <w:rsid w:val="004C547C"/>
    <w:rsid w:val="004C76EE"/>
    <w:rsid w:val="004D0DB1"/>
    <w:rsid w:val="004D1C5B"/>
    <w:rsid w:val="004D53E2"/>
    <w:rsid w:val="004D63F7"/>
    <w:rsid w:val="004D68BA"/>
    <w:rsid w:val="004E12C7"/>
    <w:rsid w:val="004E289B"/>
    <w:rsid w:val="004E2DB7"/>
    <w:rsid w:val="004E4BE4"/>
    <w:rsid w:val="004E7D08"/>
    <w:rsid w:val="004F0204"/>
    <w:rsid w:val="004F0B8B"/>
    <w:rsid w:val="004F5380"/>
    <w:rsid w:val="004F64A3"/>
    <w:rsid w:val="004F758C"/>
    <w:rsid w:val="004F792F"/>
    <w:rsid w:val="0050212F"/>
    <w:rsid w:val="00502F62"/>
    <w:rsid w:val="0050363B"/>
    <w:rsid w:val="005040C7"/>
    <w:rsid w:val="0050467A"/>
    <w:rsid w:val="00505E5B"/>
    <w:rsid w:val="005074C0"/>
    <w:rsid w:val="005103FE"/>
    <w:rsid w:val="00510884"/>
    <w:rsid w:val="00511890"/>
    <w:rsid w:val="005120EC"/>
    <w:rsid w:val="00513AB7"/>
    <w:rsid w:val="005144D3"/>
    <w:rsid w:val="0051469D"/>
    <w:rsid w:val="00514BD1"/>
    <w:rsid w:val="00514E1E"/>
    <w:rsid w:val="0051512D"/>
    <w:rsid w:val="00515E57"/>
    <w:rsid w:val="00517360"/>
    <w:rsid w:val="005220DF"/>
    <w:rsid w:val="00522E07"/>
    <w:rsid w:val="00524D60"/>
    <w:rsid w:val="00525F37"/>
    <w:rsid w:val="00526D98"/>
    <w:rsid w:val="00532447"/>
    <w:rsid w:val="00533EE0"/>
    <w:rsid w:val="00534282"/>
    <w:rsid w:val="005354F2"/>
    <w:rsid w:val="00535527"/>
    <w:rsid w:val="0053581F"/>
    <w:rsid w:val="00537B95"/>
    <w:rsid w:val="00540D2F"/>
    <w:rsid w:val="00541AA1"/>
    <w:rsid w:val="00542EBA"/>
    <w:rsid w:val="005434FB"/>
    <w:rsid w:val="005440B1"/>
    <w:rsid w:val="005449B9"/>
    <w:rsid w:val="005456C6"/>
    <w:rsid w:val="00546AB0"/>
    <w:rsid w:val="005508B2"/>
    <w:rsid w:val="00550B42"/>
    <w:rsid w:val="00552D98"/>
    <w:rsid w:val="005541EC"/>
    <w:rsid w:val="005543DC"/>
    <w:rsid w:val="005565F7"/>
    <w:rsid w:val="005576C1"/>
    <w:rsid w:val="00562028"/>
    <w:rsid w:val="00563962"/>
    <w:rsid w:val="00564CAF"/>
    <w:rsid w:val="00565421"/>
    <w:rsid w:val="00566BE0"/>
    <w:rsid w:val="00567D3E"/>
    <w:rsid w:val="005711DC"/>
    <w:rsid w:val="0057147E"/>
    <w:rsid w:val="00573E61"/>
    <w:rsid w:val="005744DA"/>
    <w:rsid w:val="005769A1"/>
    <w:rsid w:val="00576BC9"/>
    <w:rsid w:val="005800FA"/>
    <w:rsid w:val="00580AF6"/>
    <w:rsid w:val="00583BF5"/>
    <w:rsid w:val="00585E9B"/>
    <w:rsid w:val="00587330"/>
    <w:rsid w:val="00587CE1"/>
    <w:rsid w:val="00590961"/>
    <w:rsid w:val="00590AF6"/>
    <w:rsid w:val="00592A20"/>
    <w:rsid w:val="005931A0"/>
    <w:rsid w:val="00594F25"/>
    <w:rsid w:val="005958E5"/>
    <w:rsid w:val="005A0589"/>
    <w:rsid w:val="005A204F"/>
    <w:rsid w:val="005A366E"/>
    <w:rsid w:val="005A40F5"/>
    <w:rsid w:val="005A64A0"/>
    <w:rsid w:val="005A7758"/>
    <w:rsid w:val="005A7B2C"/>
    <w:rsid w:val="005B0B7A"/>
    <w:rsid w:val="005B53E3"/>
    <w:rsid w:val="005B6995"/>
    <w:rsid w:val="005C1024"/>
    <w:rsid w:val="005C165C"/>
    <w:rsid w:val="005C3E72"/>
    <w:rsid w:val="005C493A"/>
    <w:rsid w:val="005C61FC"/>
    <w:rsid w:val="005C63AC"/>
    <w:rsid w:val="005C645D"/>
    <w:rsid w:val="005C6F3F"/>
    <w:rsid w:val="005C70AE"/>
    <w:rsid w:val="005D0C90"/>
    <w:rsid w:val="005D5A09"/>
    <w:rsid w:val="005D609F"/>
    <w:rsid w:val="005D72FD"/>
    <w:rsid w:val="005E15DB"/>
    <w:rsid w:val="005E1A0D"/>
    <w:rsid w:val="005E1AE1"/>
    <w:rsid w:val="005E35CD"/>
    <w:rsid w:val="005E4092"/>
    <w:rsid w:val="005E48D9"/>
    <w:rsid w:val="005E4A99"/>
    <w:rsid w:val="005E4AD1"/>
    <w:rsid w:val="005E57A6"/>
    <w:rsid w:val="005E611A"/>
    <w:rsid w:val="005E74F3"/>
    <w:rsid w:val="005E7A9B"/>
    <w:rsid w:val="005F080C"/>
    <w:rsid w:val="005F0832"/>
    <w:rsid w:val="005F0A5F"/>
    <w:rsid w:val="005F1827"/>
    <w:rsid w:val="005F3853"/>
    <w:rsid w:val="005F4F8F"/>
    <w:rsid w:val="005F5F6A"/>
    <w:rsid w:val="005F68CC"/>
    <w:rsid w:val="00601C6C"/>
    <w:rsid w:val="00601ECB"/>
    <w:rsid w:val="00602B4B"/>
    <w:rsid w:val="00603662"/>
    <w:rsid w:val="006053FF"/>
    <w:rsid w:val="0060635A"/>
    <w:rsid w:val="00606538"/>
    <w:rsid w:val="00607A14"/>
    <w:rsid w:val="00610B15"/>
    <w:rsid w:val="006110E4"/>
    <w:rsid w:val="0061133B"/>
    <w:rsid w:val="00612119"/>
    <w:rsid w:val="00616F2F"/>
    <w:rsid w:val="006173AE"/>
    <w:rsid w:val="00620082"/>
    <w:rsid w:val="006219DA"/>
    <w:rsid w:val="00621B9C"/>
    <w:rsid w:val="00622157"/>
    <w:rsid w:val="00622851"/>
    <w:rsid w:val="00623004"/>
    <w:rsid w:val="00625C7B"/>
    <w:rsid w:val="00625E6D"/>
    <w:rsid w:val="00627AFD"/>
    <w:rsid w:val="00627C43"/>
    <w:rsid w:val="0063092F"/>
    <w:rsid w:val="00630A3D"/>
    <w:rsid w:val="00631012"/>
    <w:rsid w:val="00632DCB"/>
    <w:rsid w:val="00634AF2"/>
    <w:rsid w:val="00635A67"/>
    <w:rsid w:val="006375FC"/>
    <w:rsid w:val="0063780D"/>
    <w:rsid w:val="00640EDB"/>
    <w:rsid w:val="00641D79"/>
    <w:rsid w:val="006435D5"/>
    <w:rsid w:val="006450B9"/>
    <w:rsid w:val="00645FF9"/>
    <w:rsid w:val="0064620C"/>
    <w:rsid w:val="00646258"/>
    <w:rsid w:val="00647F0E"/>
    <w:rsid w:val="0065175B"/>
    <w:rsid w:val="00653939"/>
    <w:rsid w:val="00653EA6"/>
    <w:rsid w:val="00653F55"/>
    <w:rsid w:val="006601F0"/>
    <w:rsid w:val="00660AEF"/>
    <w:rsid w:val="00661F98"/>
    <w:rsid w:val="006622AD"/>
    <w:rsid w:val="00663BC4"/>
    <w:rsid w:val="006657F6"/>
    <w:rsid w:val="006664D9"/>
    <w:rsid w:val="00666974"/>
    <w:rsid w:val="006672C7"/>
    <w:rsid w:val="006678F0"/>
    <w:rsid w:val="00667BC6"/>
    <w:rsid w:val="0067200A"/>
    <w:rsid w:val="00672C91"/>
    <w:rsid w:val="006740AE"/>
    <w:rsid w:val="006765AD"/>
    <w:rsid w:val="00677ABE"/>
    <w:rsid w:val="00680A08"/>
    <w:rsid w:val="0068133E"/>
    <w:rsid w:val="006834F7"/>
    <w:rsid w:val="0068571D"/>
    <w:rsid w:val="006901B0"/>
    <w:rsid w:val="00691C14"/>
    <w:rsid w:val="00691DD8"/>
    <w:rsid w:val="006927D4"/>
    <w:rsid w:val="00692FDD"/>
    <w:rsid w:val="00694818"/>
    <w:rsid w:val="00695529"/>
    <w:rsid w:val="0069610B"/>
    <w:rsid w:val="00696D9C"/>
    <w:rsid w:val="00697264"/>
    <w:rsid w:val="006A03D1"/>
    <w:rsid w:val="006A043E"/>
    <w:rsid w:val="006A1B26"/>
    <w:rsid w:val="006A1F7A"/>
    <w:rsid w:val="006A34D8"/>
    <w:rsid w:val="006A389C"/>
    <w:rsid w:val="006A3909"/>
    <w:rsid w:val="006A4119"/>
    <w:rsid w:val="006A51DF"/>
    <w:rsid w:val="006A7E3A"/>
    <w:rsid w:val="006B02D1"/>
    <w:rsid w:val="006B0B1A"/>
    <w:rsid w:val="006B2A3A"/>
    <w:rsid w:val="006B2DA8"/>
    <w:rsid w:val="006B3177"/>
    <w:rsid w:val="006B38EF"/>
    <w:rsid w:val="006B467B"/>
    <w:rsid w:val="006C1CA7"/>
    <w:rsid w:val="006C3976"/>
    <w:rsid w:val="006C4501"/>
    <w:rsid w:val="006C4FB5"/>
    <w:rsid w:val="006C6897"/>
    <w:rsid w:val="006C6D1B"/>
    <w:rsid w:val="006C7825"/>
    <w:rsid w:val="006D0C4C"/>
    <w:rsid w:val="006D11C6"/>
    <w:rsid w:val="006D2A62"/>
    <w:rsid w:val="006D4423"/>
    <w:rsid w:val="006D54B4"/>
    <w:rsid w:val="006D6C70"/>
    <w:rsid w:val="006D7BA4"/>
    <w:rsid w:val="006E20D9"/>
    <w:rsid w:val="006E370C"/>
    <w:rsid w:val="006E3AA7"/>
    <w:rsid w:val="006E3AA8"/>
    <w:rsid w:val="006E491A"/>
    <w:rsid w:val="006E4F88"/>
    <w:rsid w:val="006E612C"/>
    <w:rsid w:val="006E7260"/>
    <w:rsid w:val="006F0AC2"/>
    <w:rsid w:val="006F3493"/>
    <w:rsid w:val="006F4BB3"/>
    <w:rsid w:val="006F5A29"/>
    <w:rsid w:val="006F5FF2"/>
    <w:rsid w:val="006F6A27"/>
    <w:rsid w:val="006F7353"/>
    <w:rsid w:val="006F77FF"/>
    <w:rsid w:val="006F7C69"/>
    <w:rsid w:val="0070162D"/>
    <w:rsid w:val="00701ECC"/>
    <w:rsid w:val="00702243"/>
    <w:rsid w:val="00703021"/>
    <w:rsid w:val="007039CA"/>
    <w:rsid w:val="00705F87"/>
    <w:rsid w:val="007078FA"/>
    <w:rsid w:val="00711B21"/>
    <w:rsid w:val="00715093"/>
    <w:rsid w:val="00715121"/>
    <w:rsid w:val="00715CD7"/>
    <w:rsid w:val="00716227"/>
    <w:rsid w:val="0071626E"/>
    <w:rsid w:val="00720964"/>
    <w:rsid w:val="00720E59"/>
    <w:rsid w:val="00723600"/>
    <w:rsid w:val="00724775"/>
    <w:rsid w:val="00726BEA"/>
    <w:rsid w:val="0072749F"/>
    <w:rsid w:val="00727AD5"/>
    <w:rsid w:val="00730153"/>
    <w:rsid w:val="00730BA0"/>
    <w:rsid w:val="00731893"/>
    <w:rsid w:val="0073470A"/>
    <w:rsid w:val="00736559"/>
    <w:rsid w:val="00736F28"/>
    <w:rsid w:val="00736FFB"/>
    <w:rsid w:val="00737405"/>
    <w:rsid w:val="00737768"/>
    <w:rsid w:val="00737D67"/>
    <w:rsid w:val="00742590"/>
    <w:rsid w:val="00743694"/>
    <w:rsid w:val="00745BA3"/>
    <w:rsid w:val="007463A0"/>
    <w:rsid w:val="00750FF3"/>
    <w:rsid w:val="007518B8"/>
    <w:rsid w:val="00753587"/>
    <w:rsid w:val="00754584"/>
    <w:rsid w:val="00755466"/>
    <w:rsid w:val="007554BF"/>
    <w:rsid w:val="007577DB"/>
    <w:rsid w:val="00757CE7"/>
    <w:rsid w:val="00761B28"/>
    <w:rsid w:val="00761DF9"/>
    <w:rsid w:val="00763BFE"/>
    <w:rsid w:val="0076477D"/>
    <w:rsid w:val="00764990"/>
    <w:rsid w:val="0076580B"/>
    <w:rsid w:val="00766B1B"/>
    <w:rsid w:val="00770050"/>
    <w:rsid w:val="007700EB"/>
    <w:rsid w:val="00771FC6"/>
    <w:rsid w:val="00772612"/>
    <w:rsid w:val="00772EC5"/>
    <w:rsid w:val="0077373F"/>
    <w:rsid w:val="00773AE8"/>
    <w:rsid w:val="00774A75"/>
    <w:rsid w:val="00775FA2"/>
    <w:rsid w:val="0077653D"/>
    <w:rsid w:val="00781FCF"/>
    <w:rsid w:val="00786365"/>
    <w:rsid w:val="00787045"/>
    <w:rsid w:val="00787804"/>
    <w:rsid w:val="00790111"/>
    <w:rsid w:val="00790A86"/>
    <w:rsid w:val="00791299"/>
    <w:rsid w:val="00791380"/>
    <w:rsid w:val="00791C2A"/>
    <w:rsid w:val="0079221E"/>
    <w:rsid w:val="00792D07"/>
    <w:rsid w:val="00793212"/>
    <w:rsid w:val="007933EA"/>
    <w:rsid w:val="007934CB"/>
    <w:rsid w:val="00795C59"/>
    <w:rsid w:val="007975F5"/>
    <w:rsid w:val="007A19D4"/>
    <w:rsid w:val="007A2017"/>
    <w:rsid w:val="007A25A2"/>
    <w:rsid w:val="007A4305"/>
    <w:rsid w:val="007A5416"/>
    <w:rsid w:val="007A5609"/>
    <w:rsid w:val="007A5665"/>
    <w:rsid w:val="007A5F9E"/>
    <w:rsid w:val="007A7178"/>
    <w:rsid w:val="007B08A2"/>
    <w:rsid w:val="007B17C4"/>
    <w:rsid w:val="007B1E35"/>
    <w:rsid w:val="007B40C5"/>
    <w:rsid w:val="007B5739"/>
    <w:rsid w:val="007B70DA"/>
    <w:rsid w:val="007B797C"/>
    <w:rsid w:val="007B7B96"/>
    <w:rsid w:val="007B7DC9"/>
    <w:rsid w:val="007C1116"/>
    <w:rsid w:val="007C1DF1"/>
    <w:rsid w:val="007C23BB"/>
    <w:rsid w:val="007C2C85"/>
    <w:rsid w:val="007C3A6B"/>
    <w:rsid w:val="007C4690"/>
    <w:rsid w:val="007C65A1"/>
    <w:rsid w:val="007C6E75"/>
    <w:rsid w:val="007C72FE"/>
    <w:rsid w:val="007D3F30"/>
    <w:rsid w:val="007D4027"/>
    <w:rsid w:val="007D5608"/>
    <w:rsid w:val="007D608A"/>
    <w:rsid w:val="007D61E7"/>
    <w:rsid w:val="007D64C1"/>
    <w:rsid w:val="007D6C4E"/>
    <w:rsid w:val="007D6CCB"/>
    <w:rsid w:val="007D7FDC"/>
    <w:rsid w:val="007E2B40"/>
    <w:rsid w:val="007E3DC8"/>
    <w:rsid w:val="007E46C1"/>
    <w:rsid w:val="007E680A"/>
    <w:rsid w:val="007E7D1D"/>
    <w:rsid w:val="007E7ED4"/>
    <w:rsid w:val="007E7EFE"/>
    <w:rsid w:val="007F0B4E"/>
    <w:rsid w:val="007F10CD"/>
    <w:rsid w:val="007F1262"/>
    <w:rsid w:val="007F16E5"/>
    <w:rsid w:val="007F224D"/>
    <w:rsid w:val="007F2E15"/>
    <w:rsid w:val="007F3737"/>
    <w:rsid w:val="00800DA0"/>
    <w:rsid w:val="0080180A"/>
    <w:rsid w:val="00803A3D"/>
    <w:rsid w:val="00803D7A"/>
    <w:rsid w:val="008050B6"/>
    <w:rsid w:val="008052C8"/>
    <w:rsid w:val="0080582F"/>
    <w:rsid w:val="008063BE"/>
    <w:rsid w:val="00807050"/>
    <w:rsid w:val="00807978"/>
    <w:rsid w:val="008106C5"/>
    <w:rsid w:val="008120EB"/>
    <w:rsid w:val="00814FCF"/>
    <w:rsid w:val="008158C0"/>
    <w:rsid w:val="00817A84"/>
    <w:rsid w:val="00817A92"/>
    <w:rsid w:val="00821A44"/>
    <w:rsid w:val="00821E71"/>
    <w:rsid w:val="008241A4"/>
    <w:rsid w:val="00824270"/>
    <w:rsid w:val="0082434D"/>
    <w:rsid w:val="0082487F"/>
    <w:rsid w:val="00826DC7"/>
    <w:rsid w:val="0082702E"/>
    <w:rsid w:val="0082745A"/>
    <w:rsid w:val="0082792C"/>
    <w:rsid w:val="00830330"/>
    <w:rsid w:val="00831952"/>
    <w:rsid w:val="00831A65"/>
    <w:rsid w:val="00831D45"/>
    <w:rsid w:val="008327ED"/>
    <w:rsid w:val="00833665"/>
    <w:rsid w:val="0083375B"/>
    <w:rsid w:val="00835829"/>
    <w:rsid w:val="00835D5F"/>
    <w:rsid w:val="008360F4"/>
    <w:rsid w:val="00841A77"/>
    <w:rsid w:val="0084464C"/>
    <w:rsid w:val="00845525"/>
    <w:rsid w:val="00846DFA"/>
    <w:rsid w:val="0085020E"/>
    <w:rsid w:val="00850468"/>
    <w:rsid w:val="0085446C"/>
    <w:rsid w:val="008548C8"/>
    <w:rsid w:val="00856CF0"/>
    <w:rsid w:val="00856FDC"/>
    <w:rsid w:val="00857745"/>
    <w:rsid w:val="008605E2"/>
    <w:rsid w:val="0086145B"/>
    <w:rsid w:val="00862048"/>
    <w:rsid w:val="008628FF"/>
    <w:rsid w:val="00862BCB"/>
    <w:rsid w:val="00863E37"/>
    <w:rsid w:val="0086402D"/>
    <w:rsid w:val="008641FD"/>
    <w:rsid w:val="00864368"/>
    <w:rsid w:val="0086573F"/>
    <w:rsid w:val="00865A74"/>
    <w:rsid w:val="008666D9"/>
    <w:rsid w:val="00866BAC"/>
    <w:rsid w:val="00866FEB"/>
    <w:rsid w:val="00867816"/>
    <w:rsid w:val="008704ED"/>
    <w:rsid w:val="00871405"/>
    <w:rsid w:val="008714DD"/>
    <w:rsid w:val="00871C08"/>
    <w:rsid w:val="00872437"/>
    <w:rsid w:val="00873D6E"/>
    <w:rsid w:val="00874225"/>
    <w:rsid w:val="00874F3F"/>
    <w:rsid w:val="00875808"/>
    <w:rsid w:val="008760DE"/>
    <w:rsid w:val="0088037C"/>
    <w:rsid w:val="00880410"/>
    <w:rsid w:val="0088292E"/>
    <w:rsid w:val="00883716"/>
    <w:rsid w:val="00883875"/>
    <w:rsid w:val="00883A42"/>
    <w:rsid w:val="008846C5"/>
    <w:rsid w:val="008849BE"/>
    <w:rsid w:val="00885D3D"/>
    <w:rsid w:val="008873F9"/>
    <w:rsid w:val="00887DAE"/>
    <w:rsid w:val="00890A76"/>
    <w:rsid w:val="008922F7"/>
    <w:rsid w:val="008935D3"/>
    <w:rsid w:val="00894207"/>
    <w:rsid w:val="00894A2B"/>
    <w:rsid w:val="0089613C"/>
    <w:rsid w:val="00896E9F"/>
    <w:rsid w:val="008A0A3E"/>
    <w:rsid w:val="008A0E27"/>
    <w:rsid w:val="008A19B8"/>
    <w:rsid w:val="008A1CF6"/>
    <w:rsid w:val="008A28AA"/>
    <w:rsid w:val="008A4B2D"/>
    <w:rsid w:val="008A52B5"/>
    <w:rsid w:val="008A6586"/>
    <w:rsid w:val="008A6758"/>
    <w:rsid w:val="008A799D"/>
    <w:rsid w:val="008B1430"/>
    <w:rsid w:val="008B22F3"/>
    <w:rsid w:val="008B240F"/>
    <w:rsid w:val="008B3479"/>
    <w:rsid w:val="008B5A03"/>
    <w:rsid w:val="008B73CF"/>
    <w:rsid w:val="008C1B96"/>
    <w:rsid w:val="008C2161"/>
    <w:rsid w:val="008C451E"/>
    <w:rsid w:val="008C4DEB"/>
    <w:rsid w:val="008C6ED4"/>
    <w:rsid w:val="008C7306"/>
    <w:rsid w:val="008C74D3"/>
    <w:rsid w:val="008D1477"/>
    <w:rsid w:val="008D2C32"/>
    <w:rsid w:val="008D3C1D"/>
    <w:rsid w:val="008D404A"/>
    <w:rsid w:val="008D4D9F"/>
    <w:rsid w:val="008D66C7"/>
    <w:rsid w:val="008D6875"/>
    <w:rsid w:val="008D6885"/>
    <w:rsid w:val="008D73EA"/>
    <w:rsid w:val="008E0E14"/>
    <w:rsid w:val="008E2647"/>
    <w:rsid w:val="008E549E"/>
    <w:rsid w:val="008E5C5B"/>
    <w:rsid w:val="008E71F5"/>
    <w:rsid w:val="008E7A4C"/>
    <w:rsid w:val="008F2B1D"/>
    <w:rsid w:val="008F2D33"/>
    <w:rsid w:val="008F3BA8"/>
    <w:rsid w:val="008F3E02"/>
    <w:rsid w:val="008F3F56"/>
    <w:rsid w:val="008F60AB"/>
    <w:rsid w:val="008F618E"/>
    <w:rsid w:val="00901D3D"/>
    <w:rsid w:val="0090389F"/>
    <w:rsid w:val="009050EA"/>
    <w:rsid w:val="009077F6"/>
    <w:rsid w:val="009104C9"/>
    <w:rsid w:val="00911BAF"/>
    <w:rsid w:val="00912513"/>
    <w:rsid w:val="00912DE8"/>
    <w:rsid w:val="009145B8"/>
    <w:rsid w:val="009146AE"/>
    <w:rsid w:val="00916637"/>
    <w:rsid w:val="0091673F"/>
    <w:rsid w:val="00917D0B"/>
    <w:rsid w:val="00920B13"/>
    <w:rsid w:val="0092159B"/>
    <w:rsid w:val="00921C78"/>
    <w:rsid w:val="00922974"/>
    <w:rsid w:val="009248B5"/>
    <w:rsid w:val="00924A46"/>
    <w:rsid w:val="00926236"/>
    <w:rsid w:val="009304B2"/>
    <w:rsid w:val="0093108C"/>
    <w:rsid w:val="00931C9D"/>
    <w:rsid w:val="00934F26"/>
    <w:rsid w:val="0093606B"/>
    <w:rsid w:val="009360CE"/>
    <w:rsid w:val="00936B73"/>
    <w:rsid w:val="00936EE4"/>
    <w:rsid w:val="00937220"/>
    <w:rsid w:val="0093744B"/>
    <w:rsid w:val="0094070F"/>
    <w:rsid w:val="00940BD5"/>
    <w:rsid w:val="00942FC5"/>
    <w:rsid w:val="00943145"/>
    <w:rsid w:val="009437FF"/>
    <w:rsid w:val="00943BD2"/>
    <w:rsid w:val="00944AD8"/>
    <w:rsid w:val="009450B7"/>
    <w:rsid w:val="0094767F"/>
    <w:rsid w:val="009476BF"/>
    <w:rsid w:val="00947D4C"/>
    <w:rsid w:val="0095074A"/>
    <w:rsid w:val="00950DE8"/>
    <w:rsid w:val="00951014"/>
    <w:rsid w:val="00951A28"/>
    <w:rsid w:val="00951D53"/>
    <w:rsid w:val="009568C9"/>
    <w:rsid w:val="00960EF3"/>
    <w:rsid w:val="00962514"/>
    <w:rsid w:val="009640AA"/>
    <w:rsid w:val="00964C59"/>
    <w:rsid w:val="00965481"/>
    <w:rsid w:val="00966853"/>
    <w:rsid w:val="00966B7D"/>
    <w:rsid w:val="009702E2"/>
    <w:rsid w:val="00970E92"/>
    <w:rsid w:val="009719CE"/>
    <w:rsid w:val="00974BEA"/>
    <w:rsid w:val="00974E6D"/>
    <w:rsid w:val="00974F9E"/>
    <w:rsid w:val="0097512D"/>
    <w:rsid w:val="009759D7"/>
    <w:rsid w:val="00975C0D"/>
    <w:rsid w:val="00976262"/>
    <w:rsid w:val="009763B8"/>
    <w:rsid w:val="00976F53"/>
    <w:rsid w:val="0097731C"/>
    <w:rsid w:val="0098340A"/>
    <w:rsid w:val="00983870"/>
    <w:rsid w:val="00983A3E"/>
    <w:rsid w:val="00983C90"/>
    <w:rsid w:val="00983D5E"/>
    <w:rsid w:val="009840F2"/>
    <w:rsid w:val="00984603"/>
    <w:rsid w:val="00985FCF"/>
    <w:rsid w:val="00986593"/>
    <w:rsid w:val="00986CDD"/>
    <w:rsid w:val="00986EA3"/>
    <w:rsid w:val="0098722A"/>
    <w:rsid w:val="0098748A"/>
    <w:rsid w:val="00987701"/>
    <w:rsid w:val="00987BF7"/>
    <w:rsid w:val="009904EF"/>
    <w:rsid w:val="009922E7"/>
    <w:rsid w:val="00993C0B"/>
    <w:rsid w:val="00996065"/>
    <w:rsid w:val="009A2FA2"/>
    <w:rsid w:val="009A366E"/>
    <w:rsid w:val="009A3B17"/>
    <w:rsid w:val="009A4479"/>
    <w:rsid w:val="009A58AE"/>
    <w:rsid w:val="009B04D7"/>
    <w:rsid w:val="009B1178"/>
    <w:rsid w:val="009B3008"/>
    <w:rsid w:val="009B5E01"/>
    <w:rsid w:val="009B7871"/>
    <w:rsid w:val="009C0374"/>
    <w:rsid w:val="009C18B1"/>
    <w:rsid w:val="009C35BF"/>
    <w:rsid w:val="009C380E"/>
    <w:rsid w:val="009C3950"/>
    <w:rsid w:val="009C492C"/>
    <w:rsid w:val="009C5E82"/>
    <w:rsid w:val="009C6420"/>
    <w:rsid w:val="009C739B"/>
    <w:rsid w:val="009D081A"/>
    <w:rsid w:val="009D23DB"/>
    <w:rsid w:val="009D27A4"/>
    <w:rsid w:val="009D6C79"/>
    <w:rsid w:val="009D7856"/>
    <w:rsid w:val="009D7D71"/>
    <w:rsid w:val="009E050F"/>
    <w:rsid w:val="009E0C8B"/>
    <w:rsid w:val="009E1C82"/>
    <w:rsid w:val="009E34D8"/>
    <w:rsid w:val="009E3C01"/>
    <w:rsid w:val="009E4295"/>
    <w:rsid w:val="009E4833"/>
    <w:rsid w:val="009E5FCF"/>
    <w:rsid w:val="009E6754"/>
    <w:rsid w:val="009E6DDD"/>
    <w:rsid w:val="009E7030"/>
    <w:rsid w:val="009F2CC8"/>
    <w:rsid w:val="009F565B"/>
    <w:rsid w:val="009F6897"/>
    <w:rsid w:val="009F69D3"/>
    <w:rsid w:val="009F6A93"/>
    <w:rsid w:val="009F7196"/>
    <w:rsid w:val="00A002DB"/>
    <w:rsid w:val="00A0084D"/>
    <w:rsid w:val="00A02312"/>
    <w:rsid w:val="00A02F86"/>
    <w:rsid w:val="00A04B68"/>
    <w:rsid w:val="00A06A4C"/>
    <w:rsid w:val="00A0722A"/>
    <w:rsid w:val="00A118C2"/>
    <w:rsid w:val="00A124CD"/>
    <w:rsid w:val="00A129C0"/>
    <w:rsid w:val="00A16E88"/>
    <w:rsid w:val="00A16EB7"/>
    <w:rsid w:val="00A21009"/>
    <w:rsid w:val="00A21671"/>
    <w:rsid w:val="00A2197F"/>
    <w:rsid w:val="00A21D40"/>
    <w:rsid w:val="00A26640"/>
    <w:rsid w:val="00A270BC"/>
    <w:rsid w:val="00A27175"/>
    <w:rsid w:val="00A276E4"/>
    <w:rsid w:val="00A30FE4"/>
    <w:rsid w:val="00A319C3"/>
    <w:rsid w:val="00A3265E"/>
    <w:rsid w:val="00A32F31"/>
    <w:rsid w:val="00A33B6D"/>
    <w:rsid w:val="00A350EB"/>
    <w:rsid w:val="00A3558B"/>
    <w:rsid w:val="00A35810"/>
    <w:rsid w:val="00A4103B"/>
    <w:rsid w:val="00A43246"/>
    <w:rsid w:val="00A438C7"/>
    <w:rsid w:val="00A45E03"/>
    <w:rsid w:val="00A50165"/>
    <w:rsid w:val="00A509B3"/>
    <w:rsid w:val="00A51394"/>
    <w:rsid w:val="00A51AB4"/>
    <w:rsid w:val="00A5686E"/>
    <w:rsid w:val="00A56FBC"/>
    <w:rsid w:val="00A60C9E"/>
    <w:rsid w:val="00A61405"/>
    <w:rsid w:val="00A616B3"/>
    <w:rsid w:val="00A617D7"/>
    <w:rsid w:val="00A62922"/>
    <w:rsid w:val="00A62D4E"/>
    <w:rsid w:val="00A62D6B"/>
    <w:rsid w:val="00A63A30"/>
    <w:rsid w:val="00A647F7"/>
    <w:rsid w:val="00A67FDB"/>
    <w:rsid w:val="00A703D6"/>
    <w:rsid w:val="00A70EC0"/>
    <w:rsid w:val="00A74982"/>
    <w:rsid w:val="00A75497"/>
    <w:rsid w:val="00A767DB"/>
    <w:rsid w:val="00A772D2"/>
    <w:rsid w:val="00A777F4"/>
    <w:rsid w:val="00A80DDA"/>
    <w:rsid w:val="00A80E99"/>
    <w:rsid w:val="00A81BEE"/>
    <w:rsid w:val="00A82538"/>
    <w:rsid w:val="00A825A1"/>
    <w:rsid w:val="00A82FB7"/>
    <w:rsid w:val="00A8324C"/>
    <w:rsid w:val="00A8462E"/>
    <w:rsid w:val="00A85EDA"/>
    <w:rsid w:val="00A87C2E"/>
    <w:rsid w:val="00A87F87"/>
    <w:rsid w:val="00A90174"/>
    <w:rsid w:val="00A905CC"/>
    <w:rsid w:val="00A90876"/>
    <w:rsid w:val="00A938DD"/>
    <w:rsid w:val="00A93938"/>
    <w:rsid w:val="00A94752"/>
    <w:rsid w:val="00A957A4"/>
    <w:rsid w:val="00A96266"/>
    <w:rsid w:val="00A96719"/>
    <w:rsid w:val="00A9725A"/>
    <w:rsid w:val="00AA00EA"/>
    <w:rsid w:val="00AA0864"/>
    <w:rsid w:val="00AA10EF"/>
    <w:rsid w:val="00AA231C"/>
    <w:rsid w:val="00AA2395"/>
    <w:rsid w:val="00AA2B6B"/>
    <w:rsid w:val="00AA3A76"/>
    <w:rsid w:val="00AA42C0"/>
    <w:rsid w:val="00AA4CC4"/>
    <w:rsid w:val="00AA5792"/>
    <w:rsid w:val="00AA652F"/>
    <w:rsid w:val="00AA7140"/>
    <w:rsid w:val="00AB0C90"/>
    <w:rsid w:val="00AB1279"/>
    <w:rsid w:val="00AB2C63"/>
    <w:rsid w:val="00AB36B1"/>
    <w:rsid w:val="00AB3E88"/>
    <w:rsid w:val="00AB5D18"/>
    <w:rsid w:val="00AB72AD"/>
    <w:rsid w:val="00AC25E2"/>
    <w:rsid w:val="00AC2A2F"/>
    <w:rsid w:val="00AC2E4F"/>
    <w:rsid w:val="00AC2EF4"/>
    <w:rsid w:val="00AC3494"/>
    <w:rsid w:val="00AC41C3"/>
    <w:rsid w:val="00AC544F"/>
    <w:rsid w:val="00AC6024"/>
    <w:rsid w:val="00AC6D35"/>
    <w:rsid w:val="00AD007C"/>
    <w:rsid w:val="00AD0CBA"/>
    <w:rsid w:val="00AD0E98"/>
    <w:rsid w:val="00AD0EA5"/>
    <w:rsid w:val="00AD0EB5"/>
    <w:rsid w:val="00AD1804"/>
    <w:rsid w:val="00AD216B"/>
    <w:rsid w:val="00AD2675"/>
    <w:rsid w:val="00AD3DAD"/>
    <w:rsid w:val="00AD49F4"/>
    <w:rsid w:val="00AD551D"/>
    <w:rsid w:val="00AD5AF5"/>
    <w:rsid w:val="00AD5EB0"/>
    <w:rsid w:val="00AE087E"/>
    <w:rsid w:val="00AE0EEE"/>
    <w:rsid w:val="00AE1136"/>
    <w:rsid w:val="00AE18C2"/>
    <w:rsid w:val="00AE43A6"/>
    <w:rsid w:val="00AE4B3F"/>
    <w:rsid w:val="00AE4E33"/>
    <w:rsid w:val="00AE5DC8"/>
    <w:rsid w:val="00AE6889"/>
    <w:rsid w:val="00AF0433"/>
    <w:rsid w:val="00AF105E"/>
    <w:rsid w:val="00AF1935"/>
    <w:rsid w:val="00AF39DE"/>
    <w:rsid w:val="00AF3EB1"/>
    <w:rsid w:val="00AF4388"/>
    <w:rsid w:val="00AF4944"/>
    <w:rsid w:val="00AF4C50"/>
    <w:rsid w:val="00AF64FC"/>
    <w:rsid w:val="00AF67A3"/>
    <w:rsid w:val="00AF74B4"/>
    <w:rsid w:val="00AF7BA8"/>
    <w:rsid w:val="00B000B7"/>
    <w:rsid w:val="00B005F6"/>
    <w:rsid w:val="00B0093A"/>
    <w:rsid w:val="00B00973"/>
    <w:rsid w:val="00B00CBD"/>
    <w:rsid w:val="00B01070"/>
    <w:rsid w:val="00B02658"/>
    <w:rsid w:val="00B03768"/>
    <w:rsid w:val="00B03A3D"/>
    <w:rsid w:val="00B05B03"/>
    <w:rsid w:val="00B06FB8"/>
    <w:rsid w:val="00B07D24"/>
    <w:rsid w:val="00B12030"/>
    <w:rsid w:val="00B16A4B"/>
    <w:rsid w:val="00B1797C"/>
    <w:rsid w:val="00B20A68"/>
    <w:rsid w:val="00B224C2"/>
    <w:rsid w:val="00B3163F"/>
    <w:rsid w:val="00B33CF7"/>
    <w:rsid w:val="00B37AEC"/>
    <w:rsid w:val="00B408C2"/>
    <w:rsid w:val="00B419A9"/>
    <w:rsid w:val="00B434F1"/>
    <w:rsid w:val="00B4373E"/>
    <w:rsid w:val="00B44808"/>
    <w:rsid w:val="00B4623B"/>
    <w:rsid w:val="00B47839"/>
    <w:rsid w:val="00B50905"/>
    <w:rsid w:val="00B53A51"/>
    <w:rsid w:val="00B542E3"/>
    <w:rsid w:val="00B54A3E"/>
    <w:rsid w:val="00B55A16"/>
    <w:rsid w:val="00B565A8"/>
    <w:rsid w:val="00B56ABE"/>
    <w:rsid w:val="00B575E6"/>
    <w:rsid w:val="00B5784E"/>
    <w:rsid w:val="00B57D56"/>
    <w:rsid w:val="00B60E10"/>
    <w:rsid w:val="00B6224C"/>
    <w:rsid w:val="00B65B58"/>
    <w:rsid w:val="00B66149"/>
    <w:rsid w:val="00B66234"/>
    <w:rsid w:val="00B66ACA"/>
    <w:rsid w:val="00B7042F"/>
    <w:rsid w:val="00B704AE"/>
    <w:rsid w:val="00B718ED"/>
    <w:rsid w:val="00B71C90"/>
    <w:rsid w:val="00B7441E"/>
    <w:rsid w:val="00B7533F"/>
    <w:rsid w:val="00B75EBC"/>
    <w:rsid w:val="00B768AA"/>
    <w:rsid w:val="00B76AB7"/>
    <w:rsid w:val="00B81F98"/>
    <w:rsid w:val="00B84969"/>
    <w:rsid w:val="00B84C74"/>
    <w:rsid w:val="00B85758"/>
    <w:rsid w:val="00B8645E"/>
    <w:rsid w:val="00B86638"/>
    <w:rsid w:val="00B876F6"/>
    <w:rsid w:val="00B93386"/>
    <w:rsid w:val="00B93494"/>
    <w:rsid w:val="00B93A5B"/>
    <w:rsid w:val="00B93DF8"/>
    <w:rsid w:val="00B954C9"/>
    <w:rsid w:val="00B95DAD"/>
    <w:rsid w:val="00B9603B"/>
    <w:rsid w:val="00B96444"/>
    <w:rsid w:val="00B969F2"/>
    <w:rsid w:val="00B96F92"/>
    <w:rsid w:val="00BA092F"/>
    <w:rsid w:val="00BA1033"/>
    <w:rsid w:val="00BA1BCE"/>
    <w:rsid w:val="00BA20B0"/>
    <w:rsid w:val="00BA2E71"/>
    <w:rsid w:val="00BA311E"/>
    <w:rsid w:val="00BA3ADD"/>
    <w:rsid w:val="00BA5B5F"/>
    <w:rsid w:val="00BA613D"/>
    <w:rsid w:val="00BA703F"/>
    <w:rsid w:val="00BA71A5"/>
    <w:rsid w:val="00BA7C6F"/>
    <w:rsid w:val="00BB062D"/>
    <w:rsid w:val="00BB2039"/>
    <w:rsid w:val="00BB3318"/>
    <w:rsid w:val="00BB42BA"/>
    <w:rsid w:val="00BB49FF"/>
    <w:rsid w:val="00BB5D45"/>
    <w:rsid w:val="00BB7214"/>
    <w:rsid w:val="00BB77AF"/>
    <w:rsid w:val="00BB7822"/>
    <w:rsid w:val="00BC0270"/>
    <w:rsid w:val="00BC06AE"/>
    <w:rsid w:val="00BC131A"/>
    <w:rsid w:val="00BC23FC"/>
    <w:rsid w:val="00BC377F"/>
    <w:rsid w:val="00BC3F8A"/>
    <w:rsid w:val="00BC4E50"/>
    <w:rsid w:val="00BC545F"/>
    <w:rsid w:val="00BC69FB"/>
    <w:rsid w:val="00BC6EBB"/>
    <w:rsid w:val="00BD2008"/>
    <w:rsid w:val="00BD247C"/>
    <w:rsid w:val="00BD3EDF"/>
    <w:rsid w:val="00BD4C43"/>
    <w:rsid w:val="00BD4E33"/>
    <w:rsid w:val="00BD4F47"/>
    <w:rsid w:val="00BD5801"/>
    <w:rsid w:val="00BD5947"/>
    <w:rsid w:val="00BD5F0F"/>
    <w:rsid w:val="00BD6CE7"/>
    <w:rsid w:val="00BD6DDA"/>
    <w:rsid w:val="00BD71AB"/>
    <w:rsid w:val="00BE036B"/>
    <w:rsid w:val="00BE0530"/>
    <w:rsid w:val="00BE07E8"/>
    <w:rsid w:val="00BE0A23"/>
    <w:rsid w:val="00BE23AE"/>
    <w:rsid w:val="00BE326D"/>
    <w:rsid w:val="00BE4245"/>
    <w:rsid w:val="00BE5B87"/>
    <w:rsid w:val="00BE5DEE"/>
    <w:rsid w:val="00BF0A81"/>
    <w:rsid w:val="00BF10EE"/>
    <w:rsid w:val="00BF1383"/>
    <w:rsid w:val="00BF182B"/>
    <w:rsid w:val="00BF244B"/>
    <w:rsid w:val="00BF2464"/>
    <w:rsid w:val="00BF2E09"/>
    <w:rsid w:val="00BF3ADF"/>
    <w:rsid w:val="00BF59F0"/>
    <w:rsid w:val="00BF63F0"/>
    <w:rsid w:val="00BF7F60"/>
    <w:rsid w:val="00C00B59"/>
    <w:rsid w:val="00C0108F"/>
    <w:rsid w:val="00C02491"/>
    <w:rsid w:val="00C02998"/>
    <w:rsid w:val="00C03FB5"/>
    <w:rsid w:val="00C04928"/>
    <w:rsid w:val="00C0681E"/>
    <w:rsid w:val="00C06BAE"/>
    <w:rsid w:val="00C06BEC"/>
    <w:rsid w:val="00C075D0"/>
    <w:rsid w:val="00C10878"/>
    <w:rsid w:val="00C11628"/>
    <w:rsid w:val="00C121ED"/>
    <w:rsid w:val="00C12DDB"/>
    <w:rsid w:val="00C140C9"/>
    <w:rsid w:val="00C16136"/>
    <w:rsid w:val="00C175B8"/>
    <w:rsid w:val="00C20C99"/>
    <w:rsid w:val="00C22C04"/>
    <w:rsid w:val="00C22FB6"/>
    <w:rsid w:val="00C239FB"/>
    <w:rsid w:val="00C23B9D"/>
    <w:rsid w:val="00C23DB0"/>
    <w:rsid w:val="00C23F41"/>
    <w:rsid w:val="00C24E5D"/>
    <w:rsid w:val="00C25317"/>
    <w:rsid w:val="00C2547D"/>
    <w:rsid w:val="00C262BD"/>
    <w:rsid w:val="00C2650E"/>
    <w:rsid w:val="00C266B5"/>
    <w:rsid w:val="00C26EA1"/>
    <w:rsid w:val="00C3349A"/>
    <w:rsid w:val="00C3660B"/>
    <w:rsid w:val="00C36B4C"/>
    <w:rsid w:val="00C37BAA"/>
    <w:rsid w:val="00C40965"/>
    <w:rsid w:val="00C410D4"/>
    <w:rsid w:val="00C416C6"/>
    <w:rsid w:val="00C419EE"/>
    <w:rsid w:val="00C4281D"/>
    <w:rsid w:val="00C45606"/>
    <w:rsid w:val="00C45F00"/>
    <w:rsid w:val="00C46B7E"/>
    <w:rsid w:val="00C477D4"/>
    <w:rsid w:val="00C47EFC"/>
    <w:rsid w:val="00C5004E"/>
    <w:rsid w:val="00C535BE"/>
    <w:rsid w:val="00C56B8B"/>
    <w:rsid w:val="00C6131B"/>
    <w:rsid w:val="00C615BC"/>
    <w:rsid w:val="00C61678"/>
    <w:rsid w:val="00C626AD"/>
    <w:rsid w:val="00C62FE8"/>
    <w:rsid w:val="00C63159"/>
    <w:rsid w:val="00C666F0"/>
    <w:rsid w:val="00C66B72"/>
    <w:rsid w:val="00C7113E"/>
    <w:rsid w:val="00C7142B"/>
    <w:rsid w:val="00C72233"/>
    <w:rsid w:val="00C728E2"/>
    <w:rsid w:val="00C73572"/>
    <w:rsid w:val="00C7461F"/>
    <w:rsid w:val="00C75D39"/>
    <w:rsid w:val="00C75FD6"/>
    <w:rsid w:val="00C7674C"/>
    <w:rsid w:val="00C80AAF"/>
    <w:rsid w:val="00C82300"/>
    <w:rsid w:val="00C83B45"/>
    <w:rsid w:val="00C84118"/>
    <w:rsid w:val="00C855E8"/>
    <w:rsid w:val="00C8625C"/>
    <w:rsid w:val="00C864CC"/>
    <w:rsid w:val="00C86D59"/>
    <w:rsid w:val="00C9074C"/>
    <w:rsid w:val="00C90DB4"/>
    <w:rsid w:val="00C91D67"/>
    <w:rsid w:val="00C9220F"/>
    <w:rsid w:val="00C93D99"/>
    <w:rsid w:val="00CA005A"/>
    <w:rsid w:val="00CA0924"/>
    <w:rsid w:val="00CA5540"/>
    <w:rsid w:val="00CA5DA5"/>
    <w:rsid w:val="00CA62CF"/>
    <w:rsid w:val="00CA63AD"/>
    <w:rsid w:val="00CA6743"/>
    <w:rsid w:val="00CA6A12"/>
    <w:rsid w:val="00CA7607"/>
    <w:rsid w:val="00CB014B"/>
    <w:rsid w:val="00CB02B6"/>
    <w:rsid w:val="00CB06D9"/>
    <w:rsid w:val="00CB086C"/>
    <w:rsid w:val="00CB0BE4"/>
    <w:rsid w:val="00CB28F4"/>
    <w:rsid w:val="00CB2FD4"/>
    <w:rsid w:val="00CB3C8C"/>
    <w:rsid w:val="00CB3D80"/>
    <w:rsid w:val="00CB45BB"/>
    <w:rsid w:val="00CB4B32"/>
    <w:rsid w:val="00CB7273"/>
    <w:rsid w:val="00CB739C"/>
    <w:rsid w:val="00CC02B8"/>
    <w:rsid w:val="00CC0F75"/>
    <w:rsid w:val="00CC1D08"/>
    <w:rsid w:val="00CC3FFE"/>
    <w:rsid w:val="00CC47E1"/>
    <w:rsid w:val="00CC4F17"/>
    <w:rsid w:val="00CC503D"/>
    <w:rsid w:val="00CC6FFE"/>
    <w:rsid w:val="00CD0A71"/>
    <w:rsid w:val="00CD68CD"/>
    <w:rsid w:val="00CD6C82"/>
    <w:rsid w:val="00CE0BE7"/>
    <w:rsid w:val="00CE1B85"/>
    <w:rsid w:val="00CE3557"/>
    <w:rsid w:val="00CE36E1"/>
    <w:rsid w:val="00CE37B5"/>
    <w:rsid w:val="00CE49D3"/>
    <w:rsid w:val="00CE7588"/>
    <w:rsid w:val="00CF0381"/>
    <w:rsid w:val="00CF11D4"/>
    <w:rsid w:val="00CF1F1C"/>
    <w:rsid w:val="00CF3F48"/>
    <w:rsid w:val="00CF4081"/>
    <w:rsid w:val="00CF4B7E"/>
    <w:rsid w:val="00CF4B84"/>
    <w:rsid w:val="00CF5E7E"/>
    <w:rsid w:val="00CF61D2"/>
    <w:rsid w:val="00CF70C9"/>
    <w:rsid w:val="00CF74D9"/>
    <w:rsid w:val="00CF7A45"/>
    <w:rsid w:val="00CF7D13"/>
    <w:rsid w:val="00D00B9A"/>
    <w:rsid w:val="00D01C62"/>
    <w:rsid w:val="00D02CFA"/>
    <w:rsid w:val="00D03796"/>
    <w:rsid w:val="00D048AD"/>
    <w:rsid w:val="00D13373"/>
    <w:rsid w:val="00D13C80"/>
    <w:rsid w:val="00D15A84"/>
    <w:rsid w:val="00D15E89"/>
    <w:rsid w:val="00D16CE8"/>
    <w:rsid w:val="00D21AC3"/>
    <w:rsid w:val="00D21CB4"/>
    <w:rsid w:val="00D22118"/>
    <w:rsid w:val="00D22312"/>
    <w:rsid w:val="00D22450"/>
    <w:rsid w:val="00D23D35"/>
    <w:rsid w:val="00D240AF"/>
    <w:rsid w:val="00D25155"/>
    <w:rsid w:val="00D257FA"/>
    <w:rsid w:val="00D26D02"/>
    <w:rsid w:val="00D273D5"/>
    <w:rsid w:val="00D3270F"/>
    <w:rsid w:val="00D3295F"/>
    <w:rsid w:val="00D33F63"/>
    <w:rsid w:val="00D34A6A"/>
    <w:rsid w:val="00D3620F"/>
    <w:rsid w:val="00D37742"/>
    <w:rsid w:val="00D407B4"/>
    <w:rsid w:val="00D41F87"/>
    <w:rsid w:val="00D43F88"/>
    <w:rsid w:val="00D4409C"/>
    <w:rsid w:val="00D44D7D"/>
    <w:rsid w:val="00D44E7B"/>
    <w:rsid w:val="00D4544E"/>
    <w:rsid w:val="00D45579"/>
    <w:rsid w:val="00D455A4"/>
    <w:rsid w:val="00D4570C"/>
    <w:rsid w:val="00D465D6"/>
    <w:rsid w:val="00D500A5"/>
    <w:rsid w:val="00D504AC"/>
    <w:rsid w:val="00D53441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40"/>
    <w:rsid w:val="00D6337F"/>
    <w:rsid w:val="00D6383F"/>
    <w:rsid w:val="00D63933"/>
    <w:rsid w:val="00D63BD2"/>
    <w:rsid w:val="00D642BD"/>
    <w:rsid w:val="00D645E4"/>
    <w:rsid w:val="00D6763A"/>
    <w:rsid w:val="00D706FC"/>
    <w:rsid w:val="00D70A57"/>
    <w:rsid w:val="00D71568"/>
    <w:rsid w:val="00D717DF"/>
    <w:rsid w:val="00D71B14"/>
    <w:rsid w:val="00D71E77"/>
    <w:rsid w:val="00D72DBF"/>
    <w:rsid w:val="00D735BB"/>
    <w:rsid w:val="00D73D11"/>
    <w:rsid w:val="00D76C44"/>
    <w:rsid w:val="00D76E78"/>
    <w:rsid w:val="00D776F5"/>
    <w:rsid w:val="00D80635"/>
    <w:rsid w:val="00D836D9"/>
    <w:rsid w:val="00D84E42"/>
    <w:rsid w:val="00D86D95"/>
    <w:rsid w:val="00D86FD2"/>
    <w:rsid w:val="00D878E3"/>
    <w:rsid w:val="00D90088"/>
    <w:rsid w:val="00D91453"/>
    <w:rsid w:val="00D91C0F"/>
    <w:rsid w:val="00D92D84"/>
    <w:rsid w:val="00D93184"/>
    <w:rsid w:val="00D93556"/>
    <w:rsid w:val="00D94549"/>
    <w:rsid w:val="00D94C2E"/>
    <w:rsid w:val="00D96B60"/>
    <w:rsid w:val="00DA26D1"/>
    <w:rsid w:val="00DA27BC"/>
    <w:rsid w:val="00DA289C"/>
    <w:rsid w:val="00DA2C9D"/>
    <w:rsid w:val="00DA38AE"/>
    <w:rsid w:val="00DA51BE"/>
    <w:rsid w:val="00DA66E9"/>
    <w:rsid w:val="00DA7F71"/>
    <w:rsid w:val="00DB2CF9"/>
    <w:rsid w:val="00DB4E91"/>
    <w:rsid w:val="00DB6F7B"/>
    <w:rsid w:val="00DC1073"/>
    <w:rsid w:val="00DC1517"/>
    <w:rsid w:val="00DC1703"/>
    <w:rsid w:val="00DC1FC5"/>
    <w:rsid w:val="00DC3B10"/>
    <w:rsid w:val="00DC3DE4"/>
    <w:rsid w:val="00DC47B9"/>
    <w:rsid w:val="00DC49CA"/>
    <w:rsid w:val="00DC500F"/>
    <w:rsid w:val="00DC5A1F"/>
    <w:rsid w:val="00DC5B24"/>
    <w:rsid w:val="00DC656F"/>
    <w:rsid w:val="00DC6AB2"/>
    <w:rsid w:val="00DC6D14"/>
    <w:rsid w:val="00DC6D45"/>
    <w:rsid w:val="00DC7DDE"/>
    <w:rsid w:val="00DD149F"/>
    <w:rsid w:val="00DD2F02"/>
    <w:rsid w:val="00DD670E"/>
    <w:rsid w:val="00DD726A"/>
    <w:rsid w:val="00DD7D64"/>
    <w:rsid w:val="00DE03C8"/>
    <w:rsid w:val="00DE130D"/>
    <w:rsid w:val="00DE1B2D"/>
    <w:rsid w:val="00DE299B"/>
    <w:rsid w:val="00DE3618"/>
    <w:rsid w:val="00DE399A"/>
    <w:rsid w:val="00DE42D2"/>
    <w:rsid w:val="00DE5449"/>
    <w:rsid w:val="00DE6041"/>
    <w:rsid w:val="00DE6FC7"/>
    <w:rsid w:val="00DE7CF5"/>
    <w:rsid w:val="00DE7FB4"/>
    <w:rsid w:val="00DF1D5E"/>
    <w:rsid w:val="00DF261C"/>
    <w:rsid w:val="00DF4F34"/>
    <w:rsid w:val="00DF5104"/>
    <w:rsid w:val="00DF56B7"/>
    <w:rsid w:val="00DF5C0B"/>
    <w:rsid w:val="00DF70F4"/>
    <w:rsid w:val="00DF75D1"/>
    <w:rsid w:val="00DF7693"/>
    <w:rsid w:val="00E00386"/>
    <w:rsid w:val="00E02440"/>
    <w:rsid w:val="00E030AE"/>
    <w:rsid w:val="00E03E74"/>
    <w:rsid w:val="00E044DD"/>
    <w:rsid w:val="00E056BE"/>
    <w:rsid w:val="00E0598F"/>
    <w:rsid w:val="00E07D9D"/>
    <w:rsid w:val="00E07EB6"/>
    <w:rsid w:val="00E119B7"/>
    <w:rsid w:val="00E132FC"/>
    <w:rsid w:val="00E1432A"/>
    <w:rsid w:val="00E16C7B"/>
    <w:rsid w:val="00E1723D"/>
    <w:rsid w:val="00E17C58"/>
    <w:rsid w:val="00E215C8"/>
    <w:rsid w:val="00E2219B"/>
    <w:rsid w:val="00E225C4"/>
    <w:rsid w:val="00E22845"/>
    <w:rsid w:val="00E2303A"/>
    <w:rsid w:val="00E239B1"/>
    <w:rsid w:val="00E2468C"/>
    <w:rsid w:val="00E275D9"/>
    <w:rsid w:val="00E3097F"/>
    <w:rsid w:val="00E33032"/>
    <w:rsid w:val="00E33B72"/>
    <w:rsid w:val="00E3508E"/>
    <w:rsid w:val="00E35390"/>
    <w:rsid w:val="00E36ECB"/>
    <w:rsid w:val="00E376D1"/>
    <w:rsid w:val="00E4189D"/>
    <w:rsid w:val="00E4244E"/>
    <w:rsid w:val="00E455CE"/>
    <w:rsid w:val="00E470AA"/>
    <w:rsid w:val="00E474B9"/>
    <w:rsid w:val="00E50532"/>
    <w:rsid w:val="00E50580"/>
    <w:rsid w:val="00E53BC0"/>
    <w:rsid w:val="00E567A9"/>
    <w:rsid w:val="00E570CD"/>
    <w:rsid w:val="00E6106D"/>
    <w:rsid w:val="00E611AB"/>
    <w:rsid w:val="00E62D3B"/>
    <w:rsid w:val="00E63995"/>
    <w:rsid w:val="00E653CE"/>
    <w:rsid w:val="00E66108"/>
    <w:rsid w:val="00E67124"/>
    <w:rsid w:val="00E67C08"/>
    <w:rsid w:val="00E7221D"/>
    <w:rsid w:val="00E730D6"/>
    <w:rsid w:val="00E73FD0"/>
    <w:rsid w:val="00E80371"/>
    <w:rsid w:val="00E81254"/>
    <w:rsid w:val="00E86346"/>
    <w:rsid w:val="00E8645F"/>
    <w:rsid w:val="00E917AF"/>
    <w:rsid w:val="00E9216A"/>
    <w:rsid w:val="00E95F17"/>
    <w:rsid w:val="00E965E1"/>
    <w:rsid w:val="00E97249"/>
    <w:rsid w:val="00E97E15"/>
    <w:rsid w:val="00EA1301"/>
    <w:rsid w:val="00EA2882"/>
    <w:rsid w:val="00EA320D"/>
    <w:rsid w:val="00EA372F"/>
    <w:rsid w:val="00EB0703"/>
    <w:rsid w:val="00EB08B6"/>
    <w:rsid w:val="00EB2C07"/>
    <w:rsid w:val="00EB3197"/>
    <w:rsid w:val="00EB4BC7"/>
    <w:rsid w:val="00EB5C88"/>
    <w:rsid w:val="00EB69DF"/>
    <w:rsid w:val="00EC1FAA"/>
    <w:rsid w:val="00EC27D0"/>
    <w:rsid w:val="00EC2FB6"/>
    <w:rsid w:val="00EC351A"/>
    <w:rsid w:val="00EC4574"/>
    <w:rsid w:val="00EC676B"/>
    <w:rsid w:val="00EC69C6"/>
    <w:rsid w:val="00ED0060"/>
    <w:rsid w:val="00ED1866"/>
    <w:rsid w:val="00ED1D7A"/>
    <w:rsid w:val="00ED2D5C"/>
    <w:rsid w:val="00ED7FE2"/>
    <w:rsid w:val="00EE192F"/>
    <w:rsid w:val="00EE1ED6"/>
    <w:rsid w:val="00EE39A2"/>
    <w:rsid w:val="00EE4253"/>
    <w:rsid w:val="00EE67E8"/>
    <w:rsid w:val="00EE7652"/>
    <w:rsid w:val="00EE7E84"/>
    <w:rsid w:val="00EF05B9"/>
    <w:rsid w:val="00EF060C"/>
    <w:rsid w:val="00EF2795"/>
    <w:rsid w:val="00EF5449"/>
    <w:rsid w:val="00EF63FA"/>
    <w:rsid w:val="00F0015D"/>
    <w:rsid w:val="00F0130D"/>
    <w:rsid w:val="00F01EA2"/>
    <w:rsid w:val="00F02127"/>
    <w:rsid w:val="00F023A3"/>
    <w:rsid w:val="00F02416"/>
    <w:rsid w:val="00F03379"/>
    <w:rsid w:val="00F03C8C"/>
    <w:rsid w:val="00F0409C"/>
    <w:rsid w:val="00F04367"/>
    <w:rsid w:val="00F04E10"/>
    <w:rsid w:val="00F064E0"/>
    <w:rsid w:val="00F06F9B"/>
    <w:rsid w:val="00F11234"/>
    <w:rsid w:val="00F12A0D"/>
    <w:rsid w:val="00F13925"/>
    <w:rsid w:val="00F153AB"/>
    <w:rsid w:val="00F1651C"/>
    <w:rsid w:val="00F208D7"/>
    <w:rsid w:val="00F22CAD"/>
    <w:rsid w:val="00F240BF"/>
    <w:rsid w:val="00F25D31"/>
    <w:rsid w:val="00F263FE"/>
    <w:rsid w:val="00F26B57"/>
    <w:rsid w:val="00F26C21"/>
    <w:rsid w:val="00F26DA8"/>
    <w:rsid w:val="00F26E9C"/>
    <w:rsid w:val="00F3070B"/>
    <w:rsid w:val="00F30DBA"/>
    <w:rsid w:val="00F3299B"/>
    <w:rsid w:val="00F348FA"/>
    <w:rsid w:val="00F36BE2"/>
    <w:rsid w:val="00F37040"/>
    <w:rsid w:val="00F37F00"/>
    <w:rsid w:val="00F4053B"/>
    <w:rsid w:val="00F40756"/>
    <w:rsid w:val="00F4120F"/>
    <w:rsid w:val="00F41442"/>
    <w:rsid w:val="00F41C49"/>
    <w:rsid w:val="00F42C18"/>
    <w:rsid w:val="00F44E82"/>
    <w:rsid w:val="00F46E60"/>
    <w:rsid w:val="00F5010D"/>
    <w:rsid w:val="00F50240"/>
    <w:rsid w:val="00F51EE4"/>
    <w:rsid w:val="00F5238C"/>
    <w:rsid w:val="00F525AD"/>
    <w:rsid w:val="00F5457D"/>
    <w:rsid w:val="00F55856"/>
    <w:rsid w:val="00F55B6E"/>
    <w:rsid w:val="00F56129"/>
    <w:rsid w:val="00F576B2"/>
    <w:rsid w:val="00F60C77"/>
    <w:rsid w:val="00F6224B"/>
    <w:rsid w:val="00F623AB"/>
    <w:rsid w:val="00F637D9"/>
    <w:rsid w:val="00F675A1"/>
    <w:rsid w:val="00F67859"/>
    <w:rsid w:val="00F70E2B"/>
    <w:rsid w:val="00F72862"/>
    <w:rsid w:val="00F732F1"/>
    <w:rsid w:val="00F73692"/>
    <w:rsid w:val="00F74ED5"/>
    <w:rsid w:val="00F75FE2"/>
    <w:rsid w:val="00F77B2F"/>
    <w:rsid w:val="00F80909"/>
    <w:rsid w:val="00F82786"/>
    <w:rsid w:val="00F82CB3"/>
    <w:rsid w:val="00F83400"/>
    <w:rsid w:val="00F8444C"/>
    <w:rsid w:val="00F85BD5"/>
    <w:rsid w:val="00F85CA0"/>
    <w:rsid w:val="00F86FE3"/>
    <w:rsid w:val="00F911FE"/>
    <w:rsid w:val="00F9141E"/>
    <w:rsid w:val="00F91E7B"/>
    <w:rsid w:val="00F940E3"/>
    <w:rsid w:val="00F946BB"/>
    <w:rsid w:val="00F948AD"/>
    <w:rsid w:val="00F94E41"/>
    <w:rsid w:val="00FA1247"/>
    <w:rsid w:val="00FA145E"/>
    <w:rsid w:val="00FA26F0"/>
    <w:rsid w:val="00FA3E4A"/>
    <w:rsid w:val="00FA5783"/>
    <w:rsid w:val="00FA6710"/>
    <w:rsid w:val="00FA7248"/>
    <w:rsid w:val="00FA7BF6"/>
    <w:rsid w:val="00FB1221"/>
    <w:rsid w:val="00FB1734"/>
    <w:rsid w:val="00FB2834"/>
    <w:rsid w:val="00FB2C00"/>
    <w:rsid w:val="00FB3401"/>
    <w:rsid w:val="00FB4326"/>
    <w:rsid w:val="00FB6B12"/>
    <w:rsid w:val="00FC0EFA"/>
    <w:rsid w:val="00FC5769"/>
    <w:rsid w:val="00FC597E"/>
    <w:rsid w:val="00FD051F"/>
    <w:rsid w:val="00FD0727"/>
    <w:rsid w:val="00FD2314"/>
    <w:rsid w:val="00FD3339"/>
    <w:rsid w:val="00FD441D"/>
    <w:rsid w:val="00FD5946"/>
    <w:rsid w:val="00FD6D49"/>
    <w:rsid w:val="00FD70D9"/>
    <w:rsid w:val="00FD7503"/>
    <w:rsid w:val="00FD7D01"/>
    <w:rsid w:val="00FE0EAD"/>
    <w:rsid w:val="00FE1DCD"/>
    <w:rsid w:val="00FE26D8"/>
    <w:rsid w:val="00FE4401"/>
    <w:rsid w:val="00FE4B61"/>
    <w:rsid w:val="00FE6377"/>
    <w:rsid w:val="00FE6604"/>
    <w:rsid w:val="00FE6F97"/>
    <w:rsid w:val="00FE79B9"/>
    <w:rsid w:val="00FE7FEA"/>
    <w:rsid w:val="00FF007A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189">
          <w:marLeft w:val="330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4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46">
              <w:marLeft w:val="33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259">
              <w:marLeft w:val="33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574">
          <w:marLeft w:val="330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2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0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44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bm-development.com/cs/laender/czechia/?nvlng=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bm-development.com/" TargetMode="External"/><Relationship Id="rId17" Type="http://schemas.openxmlformats.org/officeDocument/2006/relationships/image" Target="media/image3.jpeg"/><Relationship Id="rId25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x1.cz/" TargetMode="External"/><Relationship Id="rId20" Type="http://schemas.openxmlformats.org/officeDocument/2006/relationships/hyperlink" Target="https://www.arcus-city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arcus-city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cus-city.cz/" TargetMode="External"/><Relationship Id="rId23" Type="http://schemas.openxmlformats.org/officeDocument/2006/relationships/hyperlink" Target="http://www.ubm-development.com/c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rcus-city.cz/timb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tridgarden.cz/" TargetMode="External"/><Relationship Id="rId22" Type="http://schemas.openxmlformats.org/officeDocument/2006/relationships/hyperlink" Target="mailto:lice.slamova@ubm-development.co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C4293-08BE-4216-8D62-42DC37DE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19</TotalTime>
  <Pages>3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8699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15</cp:revision>
  <cp:lastPrinted>2023-10-11T07:17:00Z</cp:lastPrinted>
  <dcterms:created xsi:type="dcterms:W3CDTF">2023-10-11T11:28:00Z</dcterms:created>
  <dcterms:modified xsi:type="dcterms:W3CDTF">2023-10-23T10:53:00Z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